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1959" w14:textId="304124A2" w:rsidR="00EB4C60" w:rsidRDefault="00EB4C60" w:rsidP="000021F3">
      <w:pPr>
        <w:rPr>
          <w:rFonts w:ascii="PT Sans" w:hAnsi="PT Sans"/>
          <w:b/>
          <w:bCs/>
          <w:noProof/>
          <w:color w:val="000000"/>
          <w:sz w:val="32"/>
          <w:szCs w:val="32"/>
          <w:shd w:val="clear" w:color="auto" w:fill="FFFFFF"/>
        </w:rPr>
      </w:pPr>
    </w:p>
    <w:p w14:paraId="4E272913" w14:textId="3CF0367F" w:rsidR="000021F3" w:rsidRDefault="000021F3" w:rsidP="000016C5">
      <w:pPr>
        <w:jc w:val="center"/>
        <w:rPr>
          <w:rFonts w:ascii="PT Sans" w:hAnsi="PT Sans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PT Sans" w:hAnsi="PT Sans"/>
          <w:b/>
          <w:bCs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0EDBA598" wp14:editId="3C55A6E3">
            <wp:extent cx="3474720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6A8B0" w14:textId="20FC3CFB" w:rsidR="000F1325" w:rsidRPr="00041DF5" w:rsidRDefault="000F1325" w:rsidP="00E053DD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041DF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Описание проекта по автоматизации бизнес-процессов компании </w:t>
      </w:r>
      <w:r w:rsidR="000021F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А</w:t>
      </w:r>
      <w:r w:rsidRPr="00041DF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 «</w:t>
      </w:r>
      <w:r w:rsidR="000021F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УРАЛТЕРМОСВАР</w:t>
      </w:r>
      <w:r w:rsidRPr="00041DF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»</w:t>
      </w:r>
    </w:p>
    <w:p w14:paraId="29C3EDA9" w14:textId="62B9A61E" w:rsidR="000F1325" w:rsidRPr="008A0BF4" w:rsidRDefault="000F1325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8A0BF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Аннотация</w:t>
      </w:r>
    </w:p>
    <w:p w14:paraId="0017FBE9" w14:textId="62F8CE85" w:rsidR="002836D2" w:rsidRPr="008A0BF4" w:rsidRDefault="000F1325" w:rsidP="002836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B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проекта</w:t>
      </w:r>
      <w:r w:rsidRPr="008A0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8A0BF4" w:rsidRPr="008A0BF4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Полностью автоматизировать процесс закупки материалов для производства</w:t>
      </w:r>
      <w:r w:rsidR="002F7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77E3" w:rsidRPr="002F77E3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компании АО «УРАЛТЕРМОСВАР»</w:t>
      </w:r>
      <w:r w:rsidR="008A0BF4" w:rsidRPr="008A0B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E081F7F" w14:textId="617746B5" w:rsidR="008A0BF4" w:rsidRPr="008A0BF4" w:rsidRDefault="008A0BF4" w:rsidP="002836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проекта, реализована</w:t>
      </w:r>
      <w:r w:rsidRPr="008A0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генерации и печати этикеток с штрих-кодами непосредственно с терминала, что значительно ускоряет работу складского персонала, так как не требует переключения между системами и упрощает маркировку товаров. За счет автоматизации складского блока появилась возможность вести прозрачный учет актуальных остатков материалов и готовой продукции в режиме реального времени, благодаря чему улучшается контроль и управление запасами.</w:t>
      </w:r>
    </w:p>
    <w:p w14:paraId="04A411A8" w14:textId="77777777" w:rsidR="008A0BF4" w:rsidRPr="001B22D6" w:rsidRDefault="008A0BF4" w:rsidP="002836D2">
      <w:pPr>
        <w:spacing w:after="0"/>
        <w:ind w:firstLine="567"/>
        <w:jc w:val="both"/>
        <w:rPr>
          <w:b/>
          <w:bCs/>
          <w:sz w:val="32"/>
          <w:szCs w:val="32"/>
          <w:highlight w:val="yellow"/>
          <w:shd w:val="clear" w:color="auto" w:fill="FFFFFF"/>
        </w:rPr>
      </w:pPr>
    </w:p>
    <w:p w14:paraId="4F89BC5C" w14:textId="55E027C2" w:rsidR="001346EB" w:rsidRPr="0070676E" w:rsidRDefault="006221E2" w:rsidP="002836D2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70676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Введение</w:t>
      </w:r>
    </w:p>
    <w:p w14:paraId="1A0EA454" w14:textId="581844EC" w:rsidR="006978A2" w:rsidRPr="008D17A7" w:rsidRDefault="006978A2" w:rsidP="00E6600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0676E">
        <w:rPr>
          <w:rFonts w:eastAsiaTheme="minorHAnsi"/>
          <w:sz w:val="28"/>
          <w:szCs w:val="28"/>
          <w:shd w:val="clear" w:color="auto" w:fill="FFFFFF"/>
          <w:lang w:eastAsia="en-US"/>
        </w:rPr>
        <w:t>Завод сварочного</w:t>
      </w: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оборудования АО «Уралтермосвар» был основан в 1996 году командой опытных специалистов, обладающих глубокими знаниями в области разработки и производства сварочного оборудования. С тех пор компания зарекомендовала себя как один из крупнейших производителей в России, часть продукции которого поставляется на экспорт.</w:t>
      </w:r>
    </w:p>
    <w:p w14:paraId="77681D2C" w14:textId="18DED7B9" w:rsidR="006978A2" w:rsidRPr="008D17A7" w:rsidRDefault="006978A2" w:rsidP="00E6600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>Компания обслуживает крупных клиентов, таких как ПАО «Газпром», ПАО «Транснефть», ПАО «НК «Роснефть», ПАО «Лукойл», ПАО «Газпромнефть», Группа «Газпром газораспределение», АО «Объединённая судостроительная корпорация», ПАО «ГМК «Норильский никель» и Министерство обороны, что свидетельствует о высокой степени доверия к её продукции.</w:t>
      </w:r>
    </w:p>
    <w:p w14:paraId="1578B93A" w14:textId="0A2740AE" w:rsidR="006978A2" w:rsidRPr="008D17A7" w:rsidRDefault="006978A2" w:rsidP="006978A2">
      <w:pPr>
        <w:pStyle w:val="a3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>Продукция завода разрабатывается в собственном конструкторском отделе, состоящем из высококвалифицированных инженеров, специализирующихся на различных направлениях, включая:</w:t>
      </w:r>
    </w:p>
    <w:p w14:paraId="6B1EEE35" w14:textId="7D9D3FE4" w:rsidR="006978A2" w:rsidRPr="008D17A7" w:rsidRDefault="006978A2" w:rsidP="006978A2">
      <w:pPr>
        <w:pStyle w:val="a3"/>
        <w:numPr>
          <w:ilvl w:val="0"/>
          <w:numId w:val="13"/>
        </w:numPr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Электронику</w:t>
      </w:r>
    </w:p>
    <w:p w14:paraId="0E28E027" w14:textId="1980CF4B" w:rsidR="006978A2" w:rsidRPr="008D17A7" w:rsidRDefault="006978A2" w:rsidP="006978A2">
      <w:pPr>
        <w:pStyle w:val="a3"/>
        <w:numPr>
          <w:ilvl w:val="0"/>
          <w:numId w:val="13"/>
        </w:numPr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>Источники тока</w:t>
      </w:r>
    </w:p>
    <w:p w14:paraId="54206D6D" w14:textId="7B12C0F1" w:rsidR="006978A2" w:rsidRPr="008D17A7" w:rsidRDefault="006978A2" w:rsidP="006978A2">
      <w:pPr>
        <w:pStyle w:val="a3"/>
        <w:numPr>
          <w:ilvl w:val="0"/>
          <w:numId w:val="13"/>
        </w:numPr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>Генераторы</w:t>
      </w:r>
    </w:p>
    <w:p w14:paraId="3507B52B" w14:textId="6C0ABE20" w:rsidR="006978A2" w:rsidRPr="008D17A7" w:rsidRDefault="006978A2" w:rsidP="006978A2">
      <w:pPr>
        <w:pStyle w:val="a3"/>
        <w:numPr>
          <w:ilvl w:val="0"/>
          <w:numId w:val="13"/>
        </w:numPr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>Полуавтоматы и автоматы</w:t>
      </w:r>
    </w:p>
    <w:p w14:paraId="4DA7C897" w14:textId="77777777" w:rsidR="006978A2" w:rsidRPr="008D17A7" w:rsidRDefault="006978A2" w:rsidP="006978A2">
      <w:pPr>
        <w:pStyle w:val="a3"/>
        <w:numPr>
          <w:ilvl w:val="0"/>
          <w:numId w:val="13"/>
        </w:numPr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>Агрегатную технику, включая сварочные агрегаты и многопостовые сварочные комплексы</w:t>
      </w:r>
    </w:p>
    <w:p w14:paraId="4CA74006" w14:textId="34344FA4" w:rsidR="006978A2" w:rsidRPr="008D17A7" w:rsidRDefault="006978A2" w:rsidP="006978A2">
      <w:pPr>
        <w:pStyle w:val="a3"/>
        <w:numPr>
          <w:ilvl w:val="0"/>
          <w:numId w:val="13"/>
        </w:numPr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>Разработку электрических схем</w:t>
      </w:r>
    </w:p>
    <w:p w14:paraId="6E689FAF" w14:textId="596B0FD6" w:rsidR="006978A2" w:rsidRPr="008D17A7" w:rsidRDefault="006978A2" w:rsidP="001A0BF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>Конструкторский отдел оснащён тремя научно-исследовательскими испытательными лабораториями, где используется современное испытательное оборудование, включая климатические камеры и стенды для механических испытаний. Новейшие разработки компании защищены 16 патентами в Российской Федерации.</w:t>
      </w:r>
    </w:p>
    <w:p w14:paraId="6B5D22A3" w14:textId="4430272C" w:rsidR="006978A2" w:rsidRPr="008D17A7" w:rsidRDefault="006978A2" w:rsidP="001A0BF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>За 2</w:t>
      </w:r>
      <w:r w:rsidR="00E6600D">
        <w:rPr>
          <w:rFonts w:eastAsiaTheme="minorHAnsi"/>
          <w:sz w:val="28"/>
          <w:szCs w:val="28"/>
          <w:shd w:val="clear" w:color="auto" w:fill="FFFFFF"/>
          <w:lang w:eastAsia="en-US"/>
        </w:rPr>
        <w:t>7</w:t>
      </w: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лет работы завод постоянно увеличивает объемы производства и осваивает новые виды продукции. Центральный офис располагается в Екатеринбурге, а производственные площади, находящиеся в городах </w:t>
      </w:r>
      <w:r w:rsidR="00E6600D">
        <w:rPr>
          <w:rFonts w:eastAsiaTheme="minorHAnsi"/>
          <w:sz w:val="28"/>
          <w:szCs w:val="28"/>
          <w:shd w:val="clear" w:color="auto" w:fill="FFFFFF"/>
          <w:lang w:eastAsia="en-US"/>
        </w:rPr>
        <w:t>Свердловской области</w:t>
      </w:r>
      <w:r w:rsidR="00D9281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(</w:t>
      </w: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>Первоуральск и Богданович</w:t>
      </w:r>
      <w:r w:rsidR="00D92816">
        <w:rPr>
          <w:rFonts w:eastAsiaTheme="minorHAnsi"/>
          <w:sz w:val="28"/>
          <w:szCs w:val="28"/>
          <w:shd w:val="clear" w:color="auto" w:fill="FFFFFF"/>
          <w:lang w:eastAsia="en-US"/>
        </w:rPr>
        <w:t>)</w:t>
      </w: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="00D9281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которые </w:t>
      </w: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>составляют 14</w:t>
      </w:r>
      <w:r w:rsidR="00E6600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>000 квадратных метров. На предприятии трудится около 330 человек, которые выпускают 75 наименований сварочного оборудования с использованием современного технологического оборудования, включая автоматические лазерные и токарные обрабатывающие центры.</w:t>
      </w:r>
    </w:p>
    <w:p w14:paraId="0E696DC0" w14:textId="2B6C0DE0" w:rsidR="006978A2" w:rsidRPr="008D17A7" w:rsidRDefault="006978A2" w:rsidP="001A0BF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АО «Уралтермосвар» занимает активную позицию на рынке новаторских решений, за что неоднократно удостаивалась наград на специализированных выставках. В частности, главные конструкторы компании были награждены Почетными грамотами губернатора Свердловской области за разработку нового поколения сварочных генераторов. </w:t>
      </w:r>
    </w:p>
    <w:p w14:paraId="7EF0DCEF" w14:textId="77777777" w:rsidR="00D92816" w:rsidRDefault="006978A2" w:rsidP="00D92816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>Изучая требования рынка и технологии сварочного оборудования, предприятие ежегодно разрабатывает и запускает в производство от двух до трех новых единиц продукции. В дополнение, на заводе функционирует выездная служба сервиса, обучающая персонал и производящая настройку и ремонт оборудования.</w:t>
      </w:r>
    </w:p>
    <w:p w14:paraId="62CF9755" w14:textId="34215CC6" w:rsidR="006978A2" w:rsidRPr="0070676E" w:rsidRDefault="006978A2" w:rsidP="00D92816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D17A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Вся продукция соответствует техническим регламентам Таможенного Союза, что подтверждается декларациями о соответствии, а значительная часть аттестована на сварочные свойства в Уральском институте сварки и профильными научно-исследовательскими институтами для применения на </w:t>
      </w:r>
      <w:r w:rsidRPr="0070676E">
        <w:rPr>
          <w:rFonts w:eastAsiaTheme="minorHAnsi"/>
          <w:sz w:val="28"/>
          <w:szCs w:val="28"/>
          <w:shd w:val="clear" w:color="auto" w:fill="FFFFFF"/>
          <w:lang w:eastAsia="en-US"/>
        </w:rPr>
        <w:t>объектах таких компаний, как ПАО «Газпром» и ПАО «Транснефть».</w:t>
      </w:r>
    </w:p>
    <w:p w14:paraId="5A104294" w14:textId="04DB0EB3" w:rsidR="006221E2" w:rsidRPr="0070676E" w:rsidRDefault="006221E2" w:rsidP="006221E2">
      <w:pPr>
        <w:pStyle w:val="a3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  <w:r w:rsidRPr="0070676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>Бизнес-контекст</w:t>
      </w:r>
    </w:p>
    <w:p w14:paraId="4A43849D" w14:textId="53A08B71" w:rsidR="0070676E" w:rsidRDefault="0070676E" w:rsidP="00DA4E49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0676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условиях масштабирования деятельности и значительного объема производимых товаров, АО «Уралтермосвар» столкнулось с необходимостью повышения точности и эффективности складского учета. Так как, применение устаревших методов, таких как ручной ввод данных и отсутствие интеграции с современными системами учета, привело к увеличению трудозатрат, игнорированию актуальных остатков на складе и, как следствие, возникновению ошибок в расчетах и пересорте материалов. В связи с этим </w:t>
      </w:r>
      <w:r w:rsidRPr="0070676E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руководство компании обратилось к </w:t>
      </w:r>
      <w:r w:rsidR="00D9281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ИТ- интегратору </w:t>
      </w:r>
      <w:r w:rsidRPr="0070676E">
        <w:rPr>
          <w:rFonts w:eastAsiaTheme="minorHAnsi"/>
          <w:sz w:val="28"/>
          <w:szCs w:val="28"/>
          <w:shd w:val="clear" w:color="auto" w:fill="FFFFFF"/>
          <w:lang w:eastAsia="en-US"/>
        </w:rPr>
        <w:t>«Перв</w:t>
      </w:r>
      <w:r w:rsidR="00D92816">
        <w:rPr>
          <w:rFonts w:eastAsiaTheme="minorHAnsi"/>
          <w:sz w:val="28"/>
          <w:szCs w:val="28"/>
          <w:shd w:val="clear" w:color="auto" w:fill="FFFFFF"/>
          <w:lang w:eastAsia="en-US"/>
        </w:rPr>
        <w:t>ый</w:t>
      </w:r>
      <w:r w:rsidRPr="0070676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Бит» для автоматизации ключевых бизнес-процессов, связанных со складским учетом.  </w:t>
      </w:r>
    </w:p>
    <w:p w14:paraId="48D0C157" w14:textId="5352E5D7" w:rsidR="0070676E" w:rsidRDefault="0070676E" w:rsidP="0070676E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0676E">
        <w:rPr>
          <w:rFonts w:eastAsiaTheme="minorHAnsi"/>
          <w:sz w:val="28"/>
          <w:szCs w:val="28"/>
          <w:shd w:val="clear" w:color="auto" w:fill="FFFFFF"/>
          <w:lang w:eastAsia="en-US"/>
        </w:rPr>
        <w:t>Несмотря на существенные объемы производства, компания продолжала использовать устаревшие подходы к ведению складского учета</w:t>
      </w:r>
      <w:r w:rsidR="00D9281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что привело </w:t>
      </w:r>
      <w:r w:rsidRPr="0070676E">
        <w:rPr>
          <w:rFonts w:eastAsiaTheme="minorHAnsi"/>
          <w:sz w:val="28"/>
          <w:szCs w:val="28"/>
          <w:shd w:val="clear" w:color="auto" w:fill="FFFFFF"/>
          <w:lang w:eastAsia="en-US"/>
        </w:rPr>
        <w:t>к препятствиям, мешающим оптимальному функционированию склада:</w:t>
      </w:r>
    </w:p>
    <w:p w14:paraId="4FDEBEC3" w14:textId="2F4923D8" w:rsidR="008A0BF4" w:rsidRPr="008A0BF4" w:rsidRDefault="008A0BF4" w:rsidP="008A0BF4">
      <w:pPr>
        <w:pStyle w:val="a3"/>
        <w:numPr>
          <w:ilvl w:val="0"/>
          <w:numId w:val="15"/>
        </w:numPr>
        <w:spacing w:before="0" w:beforeAutospacing="0" w:after="0" w:afterAutospacing="0"/>
        <w:ind w:left="567" w:firstLine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A0BF4">
        <w:rPr>
          <w:rFonts w:eastAsiaTheme="minorHAnsi"/>
          <w:sz w:val="28"/>
          <w:szCs w:val="28"/>
          <w:shd w:val="clear" w:color="auto" w:fill="FFFFFF"/>
          <w:lang w:eastAsia="en-US"/>
        </w:rPr>
        <w:t>Ручной ввод данных и отсутствие автоматизированных систем вызывали значительные трудозатраты со стороны работников склада и других подразделений, что усложняло процессы приемки, отгрузки и управления запасами, а также снижало общую продуктивность.</w:t>
      </w:r>
    </w:p>
    <w:p w14:paraId="1EFDD070" w14:textId="67F7D7E1" w:rsidR="008A0BF4" w:rsidRPr="008A0BF4" w:rsidRDefault="008A0BF4" w:rsidP="008A0BF4">
      <w:pPr>
        <w:pStyle w:val="a3"/>
        <w:numPr>
          <w:ilvl w:val="0"/>
          <w:numId w:val="15"/>
        </w:numPr>
        <w:spacing w:before="0" w:beforeAutospacing="0" w:after="0" w:afterAutospacing="0"/>
        <w:ind w:left="567" w:firstLine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В связи с</w:t>
      </w:r>
      <w:r w:rsidRPr="008A0BF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редким </w:t>
      </w:r>
      <w:r w:rsidRPr="008A0BF4">
        <w:rPr>
          <w:rFonts w:eastAsiaTheme="minorHAnsi"/>
          <w:sz w:val="28"/>
          <w:szCs w:val="28"/>
          <w:shd w:val="clear" w:color="auto" w:fill="FFFFFF"/>
          <w:lang w:eastAsia="en-US"/>
        </w:rPr>
        <w:t>обновлени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ем</w:t>
      </w:r>
      <w:r w:rsidRPr="008A0BF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информации о запасах и необходимости ручного контроля остатков на складе часто возникали случаи неверного учета. Сотрудники сталкивались с проблемами пересортировки материалов и недостач, что приводило к задержкам в производственных процессах.</w:t>
      </w:r>
    </w:p>
    <w:p w14:paraId="3F737D20" w14:textId="6F5F70E8" w:rsidR="008A0BF4" w:rsidRPr="008A0BF4" w:rsidRDefault="008A0BF4" w:rsidP="008A0BF4">
      <w:pPr>
        <w:pStyle w:val="a3"/>
        <w:numPr>
          <w:ilvl w:val="0"/>
          <w:numId w:val="15"/>
        </w:numPr>
        <w:spacing w:before="0" w:beforeAutospacing="0" w:after="0" w:afterAutospacing="0"/>
        <w:ind w:left="567" w:firstLine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A0BF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Без интегрированной системы учета компания не могла эффективно отслеживать, какие именно материалы были </w:t>
      </w:r>
      <w:r w:rsidR="00186977">
        <w:rPr>
          <w:rFonts w:eastAsiaTheme="minorHAnsi"/>
          <w:sz w:val="28"/>
          <w:szCs w:val="28"/>
          <w:shd w:val="clear" w:color="auto" w:fill="FFFFFF"/>
          <w:lang w:eastAsia="en-US"/>
        </w:rPr>
        <w:t>отгружены</w:t>
      </w:r>
      <w:r w:rsidRPr="008A0BF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или возвращены на склад. Это создавало дополнительные сложности в управлении запасами и вызывало недовольство клиентов из-за задержек в поставках.</w:t>
      </w:r>
    </w:p>
    <w:p w14:paraId="665DA403" w14:textId="77777777" w:rsidR="008A0BF4" w:rsidRPr="008A0BF4" w:rsidRDefault="008A0BF4" w:rsidP="008A0BF4">
      <w:pPr>
        <w:pStyle w:val="a3"/>
        <w:spacing w:before="0" w:beforeAutospacing="0" w:after="0" w:afterAutospacing="0"/>
        <w:ind w:left="567"/>
        <w:jc w:val="both"/>
        <w:rPr>
          <w:rFonts w:eastAsiaTheme="minorHAnsi"/>
          <w:sz w:val="28"/>
          <w:szCs w:val="28"/>
          <w:highlight w:val="yellow"/>
          <w:shd w:val="clear" w:color="auto" w:fill="FFFFFF"/>
          <w:lang w:eastAsia="en-US"/>
        </w:rPr>
      </w:pPr>
    </w:p>
    <w:p w14:paraId="56FC98B9" w14:textId="4C940A58" w:rsidR="004E1419" w:rsidRPr="001B71F1" w:rsidRDefault="004E1419" w:rsidP="008A0BF4">
      <w:pPr>
        <w:pStyle w:val="a3"/>
        <w:spacing w:before="0" w:beforeAutospacing="0" w:after="0" w:afterAutospacing="0"/>
        <w:ind w:left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B71F1">
        <w:rPr>
          <w:rFonts w:eastAsiaTheme="minorHAnsi"/>
          <w:sz w:val="28"/>
          <w:szCs w:val="28"/>
          <w:shd w:val="clear" w:color="auto" w:fill="FFFFFF"/>
          <w:lang w:eastAsia="en-US"/>
        </w:rPr>
        <w:t>Изменения затрагивали несколько смежных функциональных областей:</w:t>
      </w:r>
    </w:p>
    <w:p w14:paraId="00282CD0" w14:textId="4C93415B" w:rsidR="00DE0A16" w:rsidRPr="00DE0A16" w:rsidRDefault="00024139" w:rsidP="001B71F1">
      <w:pPr>
        <w:pStyle w:val="a3"/>
        <w:numPr>
          <w:ilvl w:val="0"/>
          <w:numId w:val="16"/>
        </w:num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E0A16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Складской учет:</w:t>
      </w:r>
      <w:r w:rsidRPr="00DE0A1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Управление запасами на складе, включая учет поступлений и отгрузок</w:t>
      </w:r>
      <w:r w:rsidR="00DE0A16">
        <w:rPr>
          <w:rFonts w:eastAsiaTheme="minorHAnsi"/>
          <w:sz w:val="28"/>
          <w:szCs w:val="28"/>
          <w:shd w:val="clear" w:color="auto" w:fill="FFFFFF"/>
          <w:lang w:eastAsia="en-US"/>
        </w:rPr>
        <w:t>, а также о</w:t>
      </w:r>
      <w:r w:rsidRPr="00DE0A16">
        <w:rPr>
          <w:rFonts w:eastAsiaTheme="minorHAnsi"/>
          <w:sz w:val="28"/>
          <w:szCs w:val="28"/>
          <w:shd w:val="clear" w:color="auto" w:fill="FFFFFF"/>
          <w:lang w:eastAsia="en-US"/>
        </w:rPr>
        <w:t>беспечение точности данных о наличии товаров.</w:t>
      </w:r>
    </w:p>
    <w:p w14:paraId="191C47CC" w14:textId="32DFC3EB" w:rsidR="00DE0A16" w:rsidRPr="00DE0A16" w:rsidRDefault="00024139" w:rsidP="001B71F1">
      <w:pPr>
        <w:pStyle w:val="a3"/>
        <w:numPr>
          <w:ilvl w:val="0"/>
          <w:numId w:val="16"/>
        </w:num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E0A16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Логистика и транспортировка</w:t>
      </w:r>
      <w:r w:rsidR="00DE0A16" w:rsidRPr="00DE0A16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:</w:t>
      </w:r>
      <w:r w:rsidR="00DE0A16" w:rsidRPr="00DE0A1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DE0A16">
        <w:rPr>
          <w:rFonts w:eastAsiaTheme="minorHAnsi"/>
          <w:sz w:val="28"/>
          <w:szCs w:val="28"/>
          <w:shd w:val="clear" w:color="auto" w:fill="FFFFFF"/>
          <w:lang w:eastAsia="en-US"/>
        </w:rPr>
        <w:t>Организация перевозки материала и готовой продукции между местами хранения и производственными участками</w:t>
      </w:r>
      <w:r w:rsidR="001B71F1">
        <w:rPr>
          <w:rFonts w:eastAsiaTheme="minorHAnsi"/>
          <w:sz w:val="28"/>
          <w:szCs w:val="28"/>
          <w:shd w:val="clear" w:color="auto" w:fill="FFFFFF"/>
          <w:lang w:eastAsia="en-US"/>
        </w:rPr>
        <w:t>, включая, о</w:t>
      </w:r>
      <w:r w:rsidRPr="00DE0A16">
        <w:rPr>
          <w:rFonts w:eastAsiaTheme="minorHAnsi"/>
          <w:sz w:val="28"/>
          <w:szCs w:val="28"/>
          <w:shd w:val="clear" w:color="auto" w:fill="FFFFFF"/>
          <w:lang w:eastAsia="en-US"/>
        </w:rPr>
        <w:t>птимизаци</w:t>
      </w:r>
      <w:r w:rsidR="001B71F1">
        <w:rPr>
          <w:rFonts w:eastAsiaTheme="minorHAnsi"/>
          <w:sz w:val="28"/>
          <w:szCs w:val="28"/>
          <w:shd w:val="clear" w:color="auto" w:fill="FFFFFF"/>
          <w:lang w:eastAsia="en-US"/>
        </w:rPr>
        <w:t>ю</w:t>
      </w:r>
      <w:r w:rsidRPr="00DE0A1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маршрутов доставки для сокращения времени и затрат.</w:t>
      </w:r>
    </w:p>
    <w:p w14:paraId="68A8577D" w14:textId="77777777" w:rsidR="00DE0A16" w:rsidRPr="00DE0A16" w:rsidRDefault="00024139" w:rsidP="001B71F1">
      <w:pPr>
        <w:pStyle w:val="a3"/>
        <w:numPr>
          <w:ilvl w:val="0"/>
          <w:numId w:val="16"/>
        </w:num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E0A16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Производственный учет</w:t>
      </w:r>
      <w:r w:rsidR="00DE0A16" w:rsidRPr="00DE0A16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:</w:t>
      </w:r>
      <w:r w:rsidR="00DE0A16" w:rsidRPr="00DE0A1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DE0A16">
        <w:rPr>
          <w:rFonts w:eastAsiaTheme="minorHAnsi"/>
          <w:sz w:val="28"/>
          <w:szCs w:val="28"/>
          <w:shd w:val="clear" w:color="auto" w:fill="FFFFFF"/>
          <w:lang w:eastAsia="en-US"/>
        </w:rPr>
        <w:t>Учет материалов и ресурсов, используемых в производственном процессе.</w:t>
      </w:r>
      <w:r w:rsidR="00DE0A16" w:rsidRPr="00DE0A1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DE0A16">
        <w:rPr>
          <w:rFonts w:eastAsiaTheme="minorHAnsi"/>
          <w:sz w:val="28"/>
          <w:szCs w:val="28"/>
          <w:shd w:val="clear" w:color="auto" w:fill="FFFFFF"/>
          <w:lang w:eastAsia="en-US"/>
        </w:rPr>
        <w:t>Отслеживание статуса готовой продукции и её перемещения.</w:t>
      </w:r>
    </w:p>
    <w:p w14:paraId="566E8DAA" w14:textId="7A389B3C" w:rsidR="00024139" w:rsidRPr="00024139" w:rsidRDefault="00024139" w:rsidP="001B71F1">
      <w:pPr>
        <w:pStyle w:val="a3"/>
        <w:numPr>
          <w:ilvl w:val="0"/>
          <w:numId w:val="16"/>
        </w:numPr>
        <w:jc w:val="both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  <w:r w:rsidRPr="00DE0A16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Финансовый учет</w:t>
      </w:r>
      <w:r w:rsidR="00DE0A16" w:rsidRPr="00DE0A16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:</w:t>
      </w:r>
      <w:r w:rsidR="00DE0A16" w:rsidRPr="00DE0A1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DE0A16">
        <w:rPr>
          <w:rFonts w:eastAsiaTheme="minorHAnsi"/>
          <w:sz w:val="28"/>
          <w:szCs w:val="28"/>
          <w:shd w:val="clear" w:color="auto" w:fill="FFFFFF"/>
          <w:lang w:eastAsia="en-US"/>
        </w:rPr>
        <w:t>Ведение учета всех финансовых операций, связанных с покупками, продажами и расчетами с контрагентами.</w:t>
      </w:r>
      <w:r>
        <w:rPr>
          <w:rFonts w:ascii="Roboto" w:hAnsi="Roboto"/>
          <w:color w:val="000000"/>
        </w:rPr>
        <w:br/>
      </w:r>
    </w:p>
    <w:p w14:paraId="6C167C83" w14:textId="00624E9D" w:rsidR="00355B97" w:rsidRPr="008A0BF4" w:rsidRDefault="00355B97" w:rsidP="00024139">
      <w:pPr>
        <w:pStyle w:val="a3"/>
        <w:ind w:left="720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  <w:r w:rsidRPr="008A0BF4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>Бизнес-процессы</w:t>
      </w:r>
    </w:p>
    <w:p w14:paraId="2CCA9069" w14:textId="165B5E94" w:rsidR="00355B97" w:rsidRPr="008A0BF4" w:rsidRDefault="00355B97" w:rsidP="005F41B1">
      <w:pPr>
        <w:pStyle w:val="a3"/>
        <w:ind w:firstLine="567"/>
        <w:jc w:val="both"/>
        <w:rPr>
          <w:sz w:val="27"/>
          <w:szCs w:val="27"/>
        </w:rPr>
      </w:pPr>
      <w:r w:rsidRPr="008A0BF4">
        <w:rPr>
          <w:sz w:val="27"/>
          <w:szCs w:val="27"/>
        </w:rPr>
        <w:t xml:space="preserve">Основными процессами, которые были выбраны для </w:t>
      </w:r>
      <w:r w:rsidR="001E6892" w:rsidRPr="008A0BF4">
        <w:rPr>
          <w:sz w:val="27"/>
          <w:szCs w:val="27"/>
        </w:rPr>
        <w:t>автоматизации</w:t>
      </w:r>
      <w:r w:rsidRPr="008A0BF4">
        <w:rPr>
          <w:sz w:val="27"/>
          <w:szCs w:val="27"/>
        </w:rPr>
        <w:t>:</w:t>
      </w:r>
    </w:p>
    <w:p w14:paraId="4D5F1F02" w14:textId="63725438" w:rsidR="00BA7430" w:rsidRPr="00BA7430" w:rsidRDefault="00BA7430" w:rsidP="00BA7430">
      <w:pPr>
        <w:pStyle w:val="a8"/>
        <w:numPr>
          <w:ilvl w:val="0"/>
          <w:numId w:val="14"/>
        </w:numPr>
        <w:spacing w:before="240"/>
        <w:ind w:left="567" w:hanging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43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Приемка товаров:</w:t>
      </w:r>
      <w:r w:rsidRPr="00BA7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Автоматизация процессов приема товаров на склад с использованием терминалов сбора данных, что позволяет точно фиксировать все характеристики товара (серийные номера, размеры и прочее).</w:t>
      </w:r>
    </w:p>
    <w:p w14:paraId="7E984067" w14:textId="3415DFEE" w:rsidR="00BA7430" w:rsidRPr="00BA7430" w:rsidRDefault="00BA7430" w:rsidP="00BA7430">
      <w:pPr>
        <w:pStyle w:val="a8"/>
        <w:numPr>
          <w:ilvl w:val="0"/>
          <w:numId w:val="14"/>
        </w:numPr>
        <w:spacing w:before="240"/>
        <w:ind w:left="567" w:hanging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43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Учет остатков:</w:t>
      </w:r>
      <w:r w:rsidRPr="00BA7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актуального учета материалов и готовой продукции с доступом к данным в реальном времени.</w:t>
      </w:r>
    </w:p>
    <w:p w14:paraId="39419DFF" w14:textId="463C8367" w:rsidR="00BA7430" w:rsidRPr="00BA7430" w:rsidRDefault="00BA7430" w:rsidP="00BA7430">
      <w:pPr>
        <w:pStyle w:val="a8"/>
        <w:numPr>
          <w:ilvl w:val="0"/>
          <w:numId w:val="14"/>
        </w:numPr>
        <w:spacing w:before="240"/>
        <w:ind w:left="567" w:hanging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43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Инвентаризация:</w:t>
      </w:r>
      <w:r w:rsidRPr="00BA7430"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Проведение инвентаризаций с использованием ТСД, что минимизирует ошибки и повышает точность остатков.</w:t>
      </w:r>
    </w:p>
    <w:p w14:paraId="173768FD" w14:textId="1A89ED5F" w:rsidR="00BA7430" w:rsidRPr="00BA7430" w:rsidRDefault="00BA7430" w:rsidP="00BA7430">
      <w:pPr>
        <w:pStyle w:val="a8"/>
        <w:numPr>
          <w:ilvl w:val="0"/>
          <w:numId w:val="14"/>
        </w:numPr>
        <w:spacing w:before="240"/>
        <w:ind w:left="567" w:hanging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43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Документооборот:</w:t>
      </w:r>
      <w:r w:rsidRPr="00BA7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Упрощение процесса оформления документов на отгрузку и приемку, включая автоматическую печать этикеток.</w:t>
      </w:r>
    </w:p>
    <w:p w14:paraId="77E327F3" w14:textId="485E01B4" w:rsidR="00BA7430" w:rsidRPr="00BA7430" w:rsidRDefault="00BA7430" w:rsidP="00BA7430">
      <w:pPr>
        <w:pStyle w:val="a8"/>
        <w:numPr>
          <w:ilvl w:val="0"/>
          <w:numId w:val="14"/>
        </w:numPr>
        <w:spacing w:before="240"/>
        <w:ind w:left="567" w:hanging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43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Отслеживание движения товаров:</w:t>
      </w:r>
      <w:r w:rsidRPr="00BA7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Внедрение внутреннего штрихкодирования, позволяющее контролировать перемещения товаров и снижать вероятность пересортировок.</w:t>
      </w:r>
    </w:p>
    <w:p w14:paraId="6A0A8B53" w14:textId="470EEA38" w:rsidR="002F77E3" w:rsidRDefault="00585988" w:rsidP="001869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момент обращения компании «Уралтермосвар»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ИТ-интегратору </w:t>
      </w:r>
      <w:r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«Первый Бит» учет на предприятии осуществлялся </w:t>
      </w:r>
      <w:r w:rsidR="001869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частично </w:t>
      </w:r>
      <w:r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использованием </w:t>
      </w:r>
      <w:r w:rsidR="001869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программы </w:t>
      </w:r>
      <w:r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«1С: Комплексная автоматизация»,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также, вручную, с помощью</w:t>
      </w:r>
      <w:r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Excel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таблиц</w:t>
      </w:r>
      <w:r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14:paraId="7F7A4587" w14:textId="34928BD0" w:rsidR="00585988" w:rsidRPr="00585988" w:rsidRDefault="002F77E3" w:rsidP="001869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77E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первом этапе проекта было проведено обследование бизнес-процессов клиента с целью сбора функциональных требований к будущей системе.  По итогам, анализа установлено, что о</w:t>
      </w:r>
      <w:r w:rsidR="00585988" w:rsidRPr="002F77E3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сновной</w:t>
      </w:r>
      <w:r w:rsidR="00585988"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проблемой </w:t>
      </w:r>
      <w:r w:rsid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являлось</w:t>
      </w:r>
      <w:r w:rsidR="00585988"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необходимого функционала программы </w:t>
      </w:r>
      <w:r w:rsidR="00585988"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“1С: Комплексная автоматизация” под специфические нужды клиента, что </w:t>
      </w:r>
      <w:r w:rsidR="006B4D8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затрудняло</w:t>
      </w:r>
      <w:r w:rsidR="00585988"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</w:t>
      </w:r>
      <w:r w:rsidR="00186977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ение</w:t>
      </w:r>
      <w:r w:rsidR="00585988"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ряд</w:t>
      </w:r>
      <w:r w:rsidR="0018697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585988"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актуальных задач. Например, в системе не </w:t>
      </w:r>
      <w:r w:rsidR="006B4D85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было возможности проводить</w:t>
      </w:r>
      <w:r w:rsidR="00585988"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инвентаризаци</w:t>
      </w:r>
      <w:r w:rsidR="006B4D85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585988"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материалов, </w:t>
      </w:r>
      <w:r w:rsidR="006B4D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585988"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остатков был </w:t>
      </w:r>
      <w:r w:rsidR="006B4D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вовсе </w:t>
      </w:r>
      <w:r w:rsidR="00585988"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отключен. Заказ материалов у поставщиков осуществлялся по факту необходимости, что приводило к простоям в цехах в ожидании поступления нужного сырья. Отдел снабжения заказывал излишки материалов, не имея четкого представления о реальных потребностях, что вызывало переполнение складских площадей.</w:t>
      </w:r>
    </w:p>
    <w:p w14:paraId="47AEC86C" w14:textId="7E6A0469" w:rsidR="00BD26C9" w:rsidRPr="00BB2CA7" w:rsidRDefault="00BD26C9" w:rsidP="001869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26C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втором этапе проекта происходил выбор программного обеспечения, способного удовлетворить все функциональные потребности руководства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D26C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компании «</w:t>
      </w:r>
      <w:r w:rsidRPr="0058598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Уралтермосвар»</w:t>
      </w:r>
      <w:r>
        <w:rPr>
          <w:rFonts w:ascii="Roboto" w:hAnsi="Roboto"/>
          <w:color w:val="000000"/>
          <w:shd w:val="clear" w:color="auto" w:fill="FFFFFF"/>
        </w:rPr>
        <w:t xml:space="preserve">. </w:t>
      </w:r>
      <w:r w:rsidRPr="00BD26C9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Специалисты Первого Бита предложили систем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BD26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Клеверенс «Mobile SMARTS: Склад 15», которая позволяет быстро проверить поступивший товар, учитывая характеристики серий и серийные номера.</w:t>
      </w:r>
    </w:p>
    <w:p w14:paraId="01F81A2A" w14:textId="4D4298AD" w:rsidR="00EB6C53" w:rsidRDefault="00BB2CA7" w:rsidP="001869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2CA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Третий этап проекта заключа</w:t>
      </w:r>
      <w:r w:rsidR="00186977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BB2C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ся в полном внедрении системы Клеверенс «Mobile SMARTS: Склад 15», а также интеграции этой системы с терминалами сбора данных АТОЛ и термотраслевыми принтерами этикеток.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Данный</w:t>
      </w:r>
      <w:r w:rsidRPr="00BB2C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этап направлен на то, чтобы обеспечить автоматизацию процессов складского учета, улучшить управление запасами и повысить общую эффективность работы склада.</w:t>
      </w:r>
    </w:p>
    <w:p w14:paraId="015A3641" w14:textId="195A8656" w:rsidR="00BD26C9" w:rsidRPr="00EB6C53" w:rsidRDefault="00EB6C53" w:rsidP="001C66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6C5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заключительном этапе</w:t>
      </w:r>
      <w:r w:rsidR="001C66A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B6C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специалисты компании «Первый Бит» провели обучение сотрудников, работающих в ключевых подразделениях, включая отдел снабжения, экономический отдел, отдел продаж, конструкторский отдел, отдел качества и склад.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6C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данного</w:t>
      </w:r>
      <w:r w:rsidRPr="00EB6C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этапа были организованы обучающие семинары и практические занятия, на которых персонал освоил работу с новой системой. Для упрощения процесса обучения были предоставлены инструкции и образовательные материалы, включающие скриншоты и примеры использования системы, что способствовало более глубокому пониманию всех функциональных возможностей.</w:t>
      </w:r>
    </w:p>
    <w:p w14:paraId="65E31EB8" w14:textId="64A16C16" w:rsidR="00EB6C53" w:rsidRPr="00EB6C53" w:rsidRDefault="00EB6C53" w:rsidP="001C66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C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результате совместной работы компании АО «Уралтермосвар» и интегратора ИТ-решений «Первый Бит» была достигнута значительная оптимизация бизнес-процессов на предприятии.</w:t>
      </w:r>
      <w:r w:rsidR="001C6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C53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 системы Клеверенс «Mobile SMARTS: Склад 15» в сочетании с использованием терминалов сбора данных АТОЛ и термотраслевых принтеров этикеток привело к успешной интеграции данных из различных источников в единую, автоматизированную систему позволила значительно повысить точность учета остатков ТМЦ и готовой продукции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Pr="00EB6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снизило риск ошибок, связанных с ручным вводом данных. В результате автоматизации процессов приемки, отгрузки и инвентаризации товарной номенклатуры значительно сократилось время, необходимое для выполнения этих операций. Это позволило улучшить производительность сотрудников и ускорить обработку заказов.  Благодаря внедрению терминалов сбора данных и штрих-кодирования сотрудники получили возможность в реальном времени отслеживать движение товаров на складе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66AF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чего,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увеличился</w:t>
      </w:r>
      <w:r w:rsidRPr="00EB6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уровень контроля и уменьшил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EB6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риск пересортировки материалов. Автоматизация формирования документов, таких как акты, счет-фактуры и накладные, существенно упростила процесс бумажной отчетности. Сокращение ручного труда также снизило вероятность ошибок и увеличило оперативность в исполнении документации. Внедренная система позволила более эффективно управлять запасами, обеспечивая актуальную информацию о наличии материалов и готовой продукции. Это способствовало оптимизации складских площадей и снижению издержек.</w:t>
      </w:r>
    </w:p>
    <w:p w14:paraId="7F0AA339" w14:textId="5FF0AE09" w:rsidR="006205AC" w:rsidRPr="00BD26C9" w:rsidRDefault="00F53F70" w:rsidP="0016204A">
      <w:pPr>
        <w:spacing w:before="24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26C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проекта, планируется дальнейшее развитие/расширение процесса для других видов оказываемых услуг (по мере появления).</w:t>
      </w:r>
    </w:p>
    <w:p w14:paraId="1C8C2EE2" w14:textId="50A903FB" w:rsidR="000B3FE3" w:rsidRPr="00BD26C9" w:rsidRDefault="000B3FE3" w:rsidP="000B3FE3">
      <w:pPr>
        <w:pStyle w:val="a3"/>
        <w:jc w:val="both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  <w:r w:rsidRPr="00BD26C9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>Информационные технологии</w:t>
      </w:r>
    </w:p>
    <w:p w14:paraId="48EF51B1" w14:textId="7C6DBB2A" w:rsidR="000B3FE3" w:rsidRPr="006E0DB2" w:rsidRDefault="000B3FE3" w:rsidP="00075611">
      <w:pPr>
        <w:pStyle w:val="a3"/>
        <w:ind w:firstLine="567"/>
        <w:jc w:val="both"/>
        <w:rPr>
          <w:sz w:val="27"/>
          <w:szCs w:val="27"/>
        </w:rPr>
      </w:pPr>
      <w:r w:rsidRPr="00EB6C53">
        <w:rPr>
          <w:sz w:val="27"/>
          <w:szCs w:val="27"/>
        </w:rPr>
        <w:t xml:space="preserve">Для реализации поставленных целей проекта использовалась программа </w:t>
      </w:r>
      <w:r w:rsidR="00024139" w:rsidRPr="00EB6C53">
        <w:rPr>
          <w:sz w:val="27"/>
          <w:szCs w:val="27"/>
        </w:rPr>
        <w:t>Клеверенс «Mobile SMARTS: Склад 15»</w:t>
      </w:r>
      <w:r w:rsidR="00EB6C53" w:rsidRPr="00EB6C53">
        <w:rPr>
          <w:sz w:val="27"/>
          <w:szCs w:val="27"/>
        </w:rPr>
        <w:t>, включающая готовый комплект для автоматизации склада</w:t>
      </w:r>
      <w:r w:rsidR="00EB6C53">
        <w:rPr>
          <w:sz w:val="27"/>
          <w:szCs w:val="27"/>
        </w:rPr>
        <w:t xml:space="preserve">. </w:t>
      </w:r>
      <w:r w:rsidRPr="00EB6C53">
        <w:rPr>
          <w:sz w:val="27"/>
          <w:szCs w:val="27"/>
        </w:rPr>
        <w:t>Были выстроены и внедрены процессы по интеграции терминалами сбора данных, что повысило эффективность работы за счет быстрого и точного считывания штрих-кодов и минимизировало ошибки при вводе данных.</w:t>
      </w:r>
    </w:p>
    <w:p w14:paraId="201DD8FB" w14:textId="77777777" w:rsidR="000B3FE3" w:rsidRPr="00782E7B" w:rsidRDefault="000B3FE3" w:rsidP="000B3FE3">
      <w:pPr>
        <w:pStyle w:val="a3"/>
        <w:jc w:val="both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  <w:r w:rsidRPr="00782E7B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>Партнер</w:t>
      </w:r>
    </w:p>
    <w:p w14:paraId="3419DB51" w14:textId="36FE4CDA" w:rsidR="000B3FE3" w:rsidRPr="00782E7B" w:rsidRDefault="000B3FE3" w:rsidP="00075611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82E7B">
        <w:rPr>
          <w:rFonts w:eastAsiaTheme="minorHAnsi"/>
          <w:sz w:val="28"/>
          <w:szCs w:val="28"/>
          <w:shd w:val="clear" w:color="auto" w:fill="FFFFFF"/>
          <w:lang w:eastAsia="en-US"/>
        </w:rPr>
        <w:t>Ключевую роль в реализации проекта сыграла команда Центрального офиса компании «Первый БИТ» г. Екатеринбург.</w:t>
      </w:r>
    </w:p>
    <w:p w14:paraId="5EFF8CDD" w14:textId="16213982" w:rsidR="000B3FE3" w:rsidRPr="00041DF5" w:rsidRDefault="000B3FE3" w:rsidP="00075611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82E7B">
        <w:rPr>
          <w:rFonts w:eastAsiaTheme="minorHAnsi"/>
          <w:sz w:val="28"/>
          <w:szCs w:val="28"/>
          <w:shd w:val="clear" w:color="auto" w:fill="FFFFFF"/>
          <w:lang w:eastAsia="en-US"/>
        </w:rPr>
        <w:t>Первый БИТ - независимый партнер, применяющий комплексный подход при решении бизнес-задач клиента. Работает с различными ПО, помогая выбрать и внедр</w:t>
      </w:r>
      <w:r w:rsidR="007667B2" w:rsidRPr="00782E7B">
        <w:rPr>
          <w:rFonts w:eastAsiaTheme="minorHAnsi"/>
          <w:sz w:val="28"/>
          <w:szCs w:val="28"/>
          <w:shd w:val="clear" w:color="auto" w:fill="FFFFFF"/>
          <w:lang w:eastAsia="en-US"/>
        </w:rPr>
        <w:t>и</w:t>
      </w:r>
      <w:r w:rsidRPr="00782E7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ть оптимальные </w:t>
      </w:r>
      <w:r w:rsidR="00872DC0" w:rsidRPr="00782E7B">
        <w:rPr>
          <w:rFonts w:eastAsiaTheme="minorHAnsi"/>
          <w:sz w:val="28"/>
          <w:szCs w:val="28"/>
          <w:shd w:val="clear" w:color="auto" w:fill="FFFFFF"/>
          <w:lang w:eastAsia="en-US"/>
        </w:rPr>
        <w:t>ИТ-</w:t>
      </w:r>
      <w:r w:rsidRPr="00782E7B">
        <w:rPr>
          <w:rFonts w:eastAsiaTheme="minorHAnsi"/>
          <w:sz w:val="28"/>
          <w:szCs w:val="28"/>
          <w:shd w:val="clear" w:color="auto" w:fill="FFFFFF"/>
          <w:lang w:eastAsia="en-US"/>
        </w:rPr>
        <w:t>технологи</w:t>
      </w:r>
      <w:r w:rsidR="00872DC0" w:rsidRPr="00782E7B">
        <w:rPr>
          <w:rFonts w:eastAsiaTheme="minorHAnsi"/>
          <w:sz w:val="28"/>
          <w:szCs w:val="28"/>
          <w:shd w:val="clear" w:color="auto" w:fill="FFFFFF"/>
          <w:lang w:eastAsia="en-US"/>
        </w:rPr>
        <w:t>и</w:t>
      </w:r>
      <w:r w:rsidRPr="00782E7B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14:paraId="25AACC69" w14:textId="77777777" w:rsidR="000B3FE3" w:rsidRDefault="000B3FE3"/>
    <w:sectPr w:rsidR="000B3FE3" w:rsidSect="001C66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4E14" w14:textId="77777777" w:rsidR="008E519E" w:rsidRDefault="008E519E" w:rsidP="00831669">
      <w:pPr>
        <w:spacing w:after="0" w:line="240" w:lineRule="auto"/>
      </w:pPr>
      <w:r>
        <w:separator/>
      </w:r>
    </w:p>
  </w:endnote>
  <w:endnote w:type="continuationSeparator" w:id="0">
    <w:p w14:paraId="37DEAAFE" w14:textId="77777777" w:rsidR="008E519E" w:rsidRDefault="008E519E" w:rsidP="0083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8075" w14:textId="77777777" w:rsidR="008E519E" w:rsidRDefault="008E519E" w:rsidP="00831669">
      <w:pPr>
        <w:spacing w:after="0" w:line="240" w:lineRule="auto"/>
      </w:pPr>
      <w:r>
        <w:separator/>
      </w:r>
    </w:p>
  </w:footnote>
  <w:footnote w:type="continuationSeparator" w:id="0">
    <w:p w14:paraId="2FF0A07C" w14:textId="77777777" w:rsidR="008E519E" w:rsidRDefault="008E519E" w:rsidP="00831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D5F"/>
    <w:multiLevelType w:val="hybridMultilevel"/>
    <w:tmpl w:val="FAB6CF5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C1682C"/>
    <w:multiLevelType w:val="hybridMultilevel"/>
    <w:tmpl w:val="760C48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A026FD"/>
    <w:multiLevelType w:val="hybridMultilevel"/>
    <w:tmpl w:val="D03AFFBE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1C0E72C4"/>
    <w:multiLevelType w:val="hybridMultilevel"/>
    <w:tmpl w:val="1706C0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F06C3E"/>
    <w:multiLevelType w:val="hybridMultilevel"/>
    <w:tmpl w:val="63F0660C"/>
    <w:lvl w:ilvl="0" w:tplc="D3E4738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DC4EDA"/>
    <w:multiLevelType w:val="hybridMultilevel"/>
    <w:tmpl w:val="CBF87058"/>
    <w:lvl w:ilvl="0" w:tplc="37E817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1DDC"/>
    <w:multiLevelType w:val="hybridMultilevel"/>
    <w:tmpl w:val="8A30D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1C4E5B"/>
    <w:multiLevelType w:val="hybridMultilevel"/>
    <w:tmpl w:val="55E485F2"/>
    <w:lvl w:ilvl="0" w:tplc="A64432C0"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FD91C73"/>
    <w:multiLevelType w:val="hybridMultilevel"/>
    <w:tmpl w:val="6D0A87F0"/>
    <w:lvl w:ilvl="0" w:tplc="70F4B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6522EE"/>
    <w:multiLevelType w:val="hybridMultilevel"/>
    <w:tmpl w:val="FA7CF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17665A"/>
    <w:multiLevelType w:val="hybridMultilevel"/>
    <w:tmpl w:val="13388D50"/>
    <w:lvl w:ilvl="0" w:tplc="2C8C5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E2C0940"/>
    <w:multiLevelType w:val="hybridMultilevel"/>
    <w:tmpl w:val="102480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C7C2D07"/>
    <w:multiLevelType w:val="hybridMultilevel"/>
    <w:tmpl w:val="FAA42EF6"/>
    <w:lvl w:ilvl="0" w:tplc="6CB6DD28"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0DA23CE"/>
    <w:multiLevelType w:val="hybridMultilevel"/>
    <w:tmpl w:val="D38082CA"/>
    <w:lvl w:ilvl="0" w:tplc="03B8E53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5C1346D"/>
    <w:multiLevelType w:val="hybridMultilevel"/>
    <w:tmpl w:val="22903762"/>
    <w:lvl w:ilvl="0" w:tplc="1772F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B0016"/>
    <w:multiLevelType w:val="hybridMultilevel"/>
    <w:tmpl w:val="E5E62EF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25"/>
    <w:rsid w:val="000016C5"/>
    <w:rsid w:val="000021F3"/>
    <w:rsid w:val="000240EE"/>
    <w:rsid w:val="00024139"/>
    <w:rsid w:val="0004034D"/>
    <w:rsid w:val="00041DF5"/>
    <w:rsid w:val="00042591"/>
    <w:rsid w:val="00075611"/>
    <w:rsid w:val="000932F7"/>
    <w:rsid w:val="000B3FE3"/>
    <w:rsid w:val="000F1325"/>
    <w:rsid w:val="000F3747"/>
    <w:rsid w:val="001346EB"/>
    <w:rsid w:val="00144483"/>
    <w:rsid w:val="0016204A"/>
    <w:rsid w:val="0016657C"/>
    <w:rsid w:val="00167F93"/>
    <w:rsid w:val="00185082"/>
    <w:rsid w:val="00186977"/>
    <w:rsid w:val="00193784"/>
    <w:rsid w:val="001A0BFD"/>
    <w:rsid w:val="001A18F4"/>
    <w:rsid w:val="001B22D6"/>
    <w:rsid w:val="001B71F1"/>
    <w:rsid w:val="001C66AF"/>
    <w:rsid w:val="001E6892"/>
    <w:rsid w:val="00221596"/>
    <w:rsid w:val="00255662"/>
    <w:rsid w:val="00273928"/>
    <w:rsid w:val="002803BD"/>
    <w:rsid w:val="00281A30"/>
    <w:rsid w:val="002836D2"/>
    <w:rsid w:val="002B0C16"/>
    <w:rsid w:val="002C1802"/>
    <w:rsid w:val="002C7FC3"/>
    <w:rsid w:val="002F77E3"/>
    <w:rsid w:val="00335C0B"/>
    <w:rsid w:val="0035241A"/>
    <w:rsid w:val="00355B97"/>
    <w:rsid w:val="00366407"/>
    <w:rsid w:val="003C1A24"/>
    <w:rsid w:val="003D02B0"/>
    <w:rsid w:val="004344AA"/>
    <w:rsid w:val="00440988"/>
    <w:rsid w:val="00441A98"/>
    <w:rsid w:val="00450642"/>
    <w:rsid w:val="004E1419"/>
    <w:rsid w:val="004E1430"/>
    <w:rsid w:val="00527ED8"/>
    <w:rsid w:val="005512A6"/>
    <w:rsid w:val="005735AB"/>
    <w:rsid w:val="00580CF4"/>
    <w:rsid w:val="00585988"/>
    <w:rsid w:val="00595B6F"/>
    <w:rsid w:val="005A4311"/>
    <w:rsid w:val="005E6FB0"/>
    <w:rsid w:val="005F41B1"/>
    <w:rsid w:val="006205AC"/>
    <w:rsid w:val="006221E2"/>
    <w:rsid w:val="00624181"/>
    <w:rsid w:val="00626D1A"/>
    <w:rsid w:val="00640951"/>
    <w:rsid w:val="00675364"/>
    <w:rsid w:val="006978A2"/>
    <w:rsid w:val="006A2301"/>
    <w:rsid w:val="006B4D85"/>
    <w:rsid w:val="006D4A30"/>
    <w:rsid w:val="006E0DB2"/>
    <w:rsid w:val="007052AF"/>
    <w:rsid w:val="00705324"/>
    <w:rsid w:val="0070676E"/>
    <w:rsid w:val="00712354"/>
    <w:rsid w:val="007546F6"/>
    <w:rsid w:val="007667B2"/>
    <w:rsid w:val="007823DD"/>
    <w:rsid w:val="00782E7B"/>
    <w:rsid w:val="007A0A6A"/>
    <w:rsid w:val="007D46D9"/>
    <w:rsid w:val="007E64B3"/>
    <w:rsid w:val="0080564C"/>
    <w:rsid w:val="00831669"/>
    <w:rsid w:val="008376B7"/>
    <w:rsid w:val="008513C0"/>
    <w:rsid w:val="008727ED"/>
    <w:rsid w:val="00872DC0"/>
    <w:rsid w:val="00893B36"/>
    <w:rsid w:val="00894842"/>
    <w:rsid w:val="008A0BF4"/>
    <w:rsid w:val="008B6493"/>
    <w:rsid w:val="008D17A7"/>
    <w:rsid w:val="008E26AA"/>
    <w:rsid w:val="008E519E"/>
    <w:rsid w:val="008E6693"/>
    <w:rsid w:val="0093389A"/>
    <w:rsid w:val="0094277E"/>
    <w:rsid w:val="009473D4"/>
    <w:rsid w:val="00952944"/>
    <w:rsid w:val="009757F9"/>
    <w:rsid w:val="009958E1"/>
    <w:rsid w:val="00A20FC8"/>
    <w:rsid w:val="00A5690D"/>
    <w:rsid w:val="00A62C94"/>
    <w:rsid w:val="00A776C2"/>
    <w:rsid w:val="00AB1929"/>
    <w:rsid w:val="00AB3635"/>
    <w:rsid w:val="00AC44C5"/>
    <w:rsid w:val="00AC59CD"/>
    <w:rsid w:val="00B074FF"/>
    <w:rsid w:val="00BA5475"/>
    <w:rsid w:val="00BA7430"/>
    <w:rsid w:val="00BB2CA7"/>
    <w:rsid w:val="00BD26C9"/>
    <w:rsid w:val="00C50498"/>
    <w:rsid w:val="00C843FB"/>
    <w:rsid w:val="00CA00F1"/>
    <w:rsid w:val="00CA0E90"/>
    <w:rsid w:val="00CF14A9"/>
    <w:rsid w:val="00D33377"/>
    <w:rsid w:val="00D420EF"/>
    <w:rsid w:val="00D64380"/>
    <w:rsid w:val="00D64A05"/>
    <w:rsid w:val="00D815A9"/>
    <w:rsid w:val="00D92816"/>
    <w:rsid w:val="00D94EEE"/>
    <w:rsid w:val="00DA4E49"/>
    <w:rsid w:val="00DB73B6"/>
    <w:rsid w:val="00DC4217"/>
    <w:rsid w:val="00DE0A16"/>
    <w:rsid w:val="00E053DD"/>
    <w:rsid w:val="00E25A25"/>
    <w:rsid w:val="00E27E53"/>
    <w:rsid w:val="00E6600D"/>
    <w:rsid w:val="00E710C8"/>
    <w:rsid w:val="00EA4994"/>
    <w:rsid w:val="00EA7922"/>
    <w:rsid w:val="00EA7B2A"/>
    <w:rsid w:val="00EB4C60"/>
    <w:rsid w:val="00EB4FF9"/>
    <w:rsid w:val="00EB6C53"/>
    <w:rsid w:val="00EC37FA"/>
    <w:rsid w:val="00EC466B"/>
    <w:rsid w:val="00ED3B70"/>
    <w:rsid w:val="00EE5172"/>
    <w:rsid w:val="00F353F7"/>
    <w:rsid w:val="00F410F2"/>
    <w:rsid w:val="00F52C91"/>
    <w:rsid w:val="00F53F70"/>
    <w:rsid w:val="00F82FA4"/>
    <w:rsid w:val="00FA27EE"/>
    <w:rsid w:val="00FD1F49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B1FB"/>
  <w15:chartTrackingRefBased/>
  <w15:docId w15:val="{0712BA4D-5429-4B16-AF7E-DF396558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-time">
    <w:name w:val="message-time"/>
    <w:basedOn w:val="a0"/>
    <w:rsid w:val="00A62C94"/>
  </w:style>
  <w:style w:type="paragraph" w:styleId="a4">
    <w:name w:val="footnote text"/>
    <w:basedOn w:val="a"/>
    <w:link w:val="a5"/>
    <w:uiPriority w:val="99"/>
    <w:semiHidden/>
    <w:unhideWhenUsed/>
    <w:rsid w:val="008316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316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31669"/>
    <w:rPr>
      <w:vertAlign w:val="superscript"/>
    </w:rPr>
  </w:style>
  <w:style w:type="character" w:styleId="a7">
    <w:name w:val="Strong"/>
    <w:basedOn w:val="a0"/>
    <w:uiPriority w:val="22"/>
    <w:qFormat/>
    <w:rsid w:val="00CA0E90"/>
    <w:rPr>
      <w:b/>
      <w:bCs/>
    </w:rPr>
  </w:style>
  <w:style w:type="paragraph" w:styleId="a8">
    <w:name w:val="List Paragraph"/>
    <w:basedOn w:val="a"/>
    <w:uiPriority w:val="34"/>
    <w:qFormat/>
    <w:rsid w:val="007823D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E0DB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E0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3877-0DB3-4FDC-A452-9BAB4D23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Сыскова</dc:creator>
  <cp:keywords/>
  <dc:description/>
  <cp:lastModifiedBy>Надежда Сыскова</cp:lastModifiedBy>
  <cp:revision>176</cp:revision>
  <dcterms:created xsi:type="dcterms:W3CDTF">2025-02-25T05:38:00Z</dcterms:created>
  <dcterms:modified xsi:type="dcterms:W3CDTF">2025-02-27T14:30:00Z</dcterms:modified>
</cp:coreProperties>
</file>