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902" w:rsidRPr="007E5A0C" w:rsidRDefault="007B7902" w:rsidP="003049C6">
      <w:pPr>
        <w:spacing w:after="0"/>
        <w:ind w:firstLine="539"/>
        <w:jc w:val="both"/>
        <w:rPr>
          <w:rFonts w:ascii="Times New Roman" w:hAnsi="Times New Roman"/>
          <w:b/>
          <w:bCs/>
          <w:sz w:val="28"/>
          <w:szCs w:val="28"/>
        </w:rPr>
      </w:pPr>
      <w:r w:rsidRPr="007E5A0C">
        <w:rPr>
          <w:rFonts w:ascii="Times New Roman" w:hAnsi="Times New Roman"/>
          <w:b/>
          <w:bCs/>
          <w:sz w:val="28"/>
          <w:szCs w:val="28"/>
        </w:rPr>
        <w:t>Автоматизированный процесс государственной экспертизы проектной документации и результатов инженерных изысканий</w:t>
      </w:r>
    </w:p>
    <w:p w:rsidR="007B7902" w:rsidRPr="007E5A0C" w:rsidRDefault="007B7902" w:rsidP="003049C6">
      <w:pPr>
        <w:spacing w:after="0"/>
        <w:ind w:firstLine="539"/>
        <w:jc w:val="both"/>
        <w:rPr>
          <w:rFonts w:ascii="Times New Roman" w:hAnsi="Times New Roman"/>
          <w:sz w:val="24"/>
          <w:szCs w:val="24"/>
        </w:rPr>
      </w:pPr>
      <w:r>
        <w:rPr>
          <w:rFonts w:ascii="Times New Roman" w:hAnsi="Times New Roman"/>
          <w:sz w:val="24"/>
          <w:szCs w:val="24"/>
        </w:rPr>
        <w:t>(Правительство Ульяновской области)</w:t>
      </w:r>
    </w:p>
    <w:p w:rsidR="007B7902" w:rsidRPr="003049C6" w:rsidRDefault="007B7902" w:rsidP="003049C6">
      <w:pPr>
        <w:spacing w:after="0"/>
        <w:ind w:firstLine="539"/>
        <w:jc w:val="both"/>
        <w:rPr>
          <w:rFonts w:ascii="Times New Roman" w:hAnsi="Times New Roman"/>
          <w:sz w:val="24"/>
          <w:szCs w:val="24"/>
        </w:rPr>
      </w:pPr>
    </w:p>
    <w:p w:rsidR="007B7902" w:rsidRDefault="007B7902" w:rsidP="00F344F9">
      <w:pPr>
        <w:pStyle w:val="a4"/>
        <w:numPr>
          <w:ilvl w:val="0"/>
          <w:numId w:val="1"/>
        </w:numPr>
        <w:tabs>
          <w:tab w:val="left" w:pos="204"/>
        </w:tabs>
        <w:spacing w:after="0" w:line="240" w:lineRule="auto"/>
        <w:ind w:left="0" w:firstLine="0"/>
        <w:rPr>
          <w:rFonts w:ascii="Times New Roman" w:hAnsi="Times New Roman"/>
          <w:b/>
          <w:bCs/>
          <w:sz w:val="24"/>
          <w:szCs w:val="24"/>
        </w:rPr>
      </w:pPr>
      <w:r w:rsidRPr="00F344F9">
        <w:rPr>
          <w:rFonts w:ascii="Times New Roman" w:hAnsi="Times New Roman"/>
          <w:b/>
          <w:bCs/>
          <w:sz w:val="24"/>
          <w:szCs w:val="24"/>
        </w:rPr>
        <w:t>Аннотация</w:t>
      </w:r>
    </w:p>
    <w:p w:rsidR="007B7902" w:rsidRPr="00017C1E" w:rsidRDefault="007B7902" w:rsidP="003049C6">
      <w:pPr>
        <w:spacing w:after="0"/>
        <w:ind w:firstLine="539"/>
        <w:jc w:val="both"/>
        <w:rPr>
          <w:rFonts w:ascii="Times New Roman" w:hAnsi="Times New Roman"/>
          <w:sz w:val="24"/>
          <w:szCs w:val="24"/>
        </w:rPr>
      </w:pPr>
      <w:r>
        <w:rPr>
          <w:rFonts w:ascii="Times New Roman" w:hAnsi="Times New Roman"/>
          <w:sz w:val="24"/>
          <w:szCs w:val="24"/>
        </w:rPr>
        <w:t>Рассматривается опыт автоматизации процессов в госсекторе, а именно - в региональной организации, проводящей государственную экспертизу</w:t>
      </w:r>
      <w:r w:rsidRPr="00F344F9">
        <w:rPr>
          <w:rFonts w:ascii="Times New Roman" w:hAnsi="Times New Roman"/>
          <w:sz w:val="24"/>
          <w:szCs w:val="24"/>
        </w:rPr>
        <w:t xml:space="preserve"> проектной документации и результатов инженерных изысканий</w:t>
      </w:r>
      <w:r>
        <w:rPr>
          <w:rFonts w:ascii="Times New Roman" w:hAnsi="Times New Roman"/>
          <w:sz w:val="24"/>
          <w:szCs w:val="24"/>
        </w:rPr>
        <w:t>. Специализированная BPM система обеспечивает автоматизацию внутренних процессов и работу в процессе внешних участников. Система вписана в инфраструктуру «Электронного правительства» Российской Федерации.</w:t>
      </w:r>
    </w:p>
    <w:p w:rsidR="007B7902" w:rsidRPr="00F344F9" w:rsidRDefault="007B7902">
      <w:pPr>
        <w:rPr>
          <w:rFonts w:ascii="Times New Roman" w:hAnsi="Times New Roman"/>
          <w:sz w:val="24"/>
          <w:szCs w:val="24"/>
        </w:rPr>
      </w:pPr>
    </w:p>
    <w:p w:rsidR="007B7902" w:rsidRDefault="007B7902" w:rsidP="00F344F9">
      <w:pPr>
        <w:pStyle w:val="a4"/>
        <w:numPr>
          <w:ilvl w:val="0"/>
          <w:numId w:val="1"/>
        </w:numPr>
        <w:tabs>
          <w:tab w:val="left" w:pos="204"/>
        </w:tabs>
        <w:spacing w:after="0" w:line="240" w:lineRule="auto"/>
        <w:ind w:left="0" w:firstLine="0"/>
        <w:rPr>
          <w:rFonts w:ascii="Times New Roman" w:hAnsi="Times New Roman"/>
          <w:b/>
          <w:bCs/>
          <w:sz w:val="24"/>
          <w:szCs w:val="24"/>
        </w:rPr>
      </w:pPr>
      <w:r w:rsidRPr="00F344F9">
        <w:rPr>
          <w:rFonts w:ascii="Times New Roman" w:hAnsi="Times New Roman"/>
          <w:b/>
          <w:bCs/>
          <w:sz w:val="24"/>
          <w:szCs w:val="24"/>
        </w:rPr>
        <w:t>Введение</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ОАУ «</w:t>
      </w:r>
      <w:proofErr w:type="spellStart"/>
      <w:r w:rsidRPr="00F344F9">
        <w:rPr>
          <w:rFonts w:ascii="Times New Roman" w:hAnsi="Times New Roman"/>
          <w:sz w:val="24"/>
          <w:szCs w:val="24"/>
        </w:rPr>
        <w:t>Ульяновскгосэкспертиза</w:t>
      </w:r>
      <w:proofErr w:type="spellEnd"/>
      <w:r>
        <w:rPr>
          <w:rFonts w:ascii="Times New Roman" w:hAnsi="Times New Roman"/>
          <w:sz w:val="24"/>
          <w:szCs w:val="24"/>
        </w:rPr>
        <w:t>»</w:t>
      </w:r>
      <w:r w:rsidRPr="00F344F9">
        <w:rPr>
          <w:rFonts w:ascii="Times New Roman" w:hAnsi="Times New Roman"/>
          <w:sz w:val="24"/>
          <w:szCs w:val="24"/>
        </w:rPr>
        <w:t xml:space="preserve"> - </w:t>
      </w:r>
      <w:r>
        <w:rPr>
          <w:rFonts w:ascii="Times New Roman" w:hAnsi="Times New Roman"/>
          <w:sz w:val="24"/>
          <w:szCs w:val="24"/>
        </w:rPr>
        <w:t>у</w:t>
      </w:r>
      <w:r w:rsidRPr="00B43F62">
        <w:rPr>
          <w:rFonts w:ascii="Times New Roman" w:hAnsi="Times New Roman"/>
          <w:sz w:val="24"/>
          <w:szCs w:val="24"/>
        </w:rPr>
        <w:t xml:space="preserve">чреждение, которому Правительство </w:t>
      </w:r>
      <w:r>
        <w:rPr>
          <w:rFonts w:ascii="Times New Roman" w:hAnsi="Times New Roman"/>
          <w:sz w:val="24"/>
          <w:szCs w:val="24"/>
        </w:rPr>
        <w:t xml:space="preserve">Ульяновской </w:t>
      </w:r>
      <w:r w:rsidRPr="00B43F62">
        <w:rPr>
          <w:rFonts w:ascii="Times New Roman" w:hAnsi="Times New Roman"/>
          <w:sz w:val="24"/>
          <w:szCs w:val="24"/>
        </w:rPr>
        <w:t xml:space="preserve">области передало полномочия по проведению </w:t>
      </w:r>
      <w:r>
        <w:rPr>
          <w:rFonts w:ascii="Times New Roman" w:hAnsi="Times New Roman"/>
          <w:sz w:val="24"/>
          <w:szCs w:val="24"/>
        </w:rPr>
        <w:t xml:space="preserve">государственной </w:t>
      </w:r>
      <w:r w:rsidRPr="00F344F9">
        <w:rPr>
          <w:rFonts w:ascii="Times New Roman" w:hAnsi="Times New Roman"/>
          <w:sz w:val="24"/>
          <w:szCs w:val="24"/>
        </w:rPr>
        <w:t>э</w:t>
      </w:r>
      <w:r>
        <w:rPr>
          <w:rFonts w:ascii="Times New Roman" w:hAnsi="Times New Roman"/>
          <w:sz w:val="24"/>
          <w:szCs w:val="24"/>
        </w:rPr>
        <w:t>кспертизы</w:t>
      </w:r>
      <w:r w:rsidRPr="00F344F9">
        <w:rPr>
          <w:rFonts w:ascii="Times New Roman" w:hAnsi="Times New Roman"/>
          <w:sz w:val="24"/>
          <w:szCs w:val="24"/>
        </w:rPr>
        <w:t xml:space="preserve"> проектной документации и результатов инженерных изысканий</w:t>
      </w:r>
      <w:r>
        <w:rPr>
          <w:rFonts w:ascii="Times New Roman" w:hAnsi="Times New Roman"/>
          <w:sz w:val="24"/>
          <w:szCs w:val="24"/>
        </w:rPr>
        <w:t xml:space="preserve"> на территории региона</w:t>
      </w:r>
      <w:r w:rsidRPr="00D5519B">
        <w:rPr>
          <w:rFonts w:ascii="Times New Roman" w:hAnsi="Times New Roman"/>
          <w:sz w:val="24"/>
          <w:szCs w:val="24"/>
        </w:rPr>
        <w:t xml:space="preserve">. Задачи государственной экспертизы - </w:t>
      </w:r>
      <w:r w:rsidRPr="0021381E">
        <w:rPr>
          <w:rFonts w:ascii="Times New Roman" w:hAnsi="Times New Roman"/>
          <w:sz w:val="24"/>
          <w:szCs w:val="24"/>
        </w:rPr>
        <w:t>обеспечить соответствие объектов экспертизы</w:t>
      </w:r>
      <w:r w:rsidRPr="00D5519B">
        <w:rPr>
          <w:rFonts w:ascii="Times New Roman" w:hAnsi="Times New Roman"/>
          <w:sz w:val="24"/>
          <w:szCs w:val="24"/>
        </w:rPr>
        <w:t xml:space="preserve"> градостроительному законодательству и требования пожарной, промышленной и иной безопасности.</w:t>
      </w:r>
    </w:p>
    <w:p w:rsidR="007B7902" w:rsidRPr="003049C6" w:rsidRDefault="007B7902" w:rsidP="005E5AA7">
      <w:pPr>
        <w:spacing w:after="0"/>
        <w:ind w:firstLine="539"/>
        <w:jc w:val="both"/>
        <w:rPr>
          <w:rFonts w:ascii="Times New Roman" w:hAnsi="Times New Roman"/>
          <w:sz w:val="24"/>
          <w:szCs w:val="24"/>
        </w:rPr>
      </w:pPr>
      <w:r w:rsidRPr="00F344F9">
        <w:rPr>
          <w:rFonts w:ascii="Times New Roman" w:hAnsi="Times New Roman"/>
          <w:sz w:val="24"/>
          <w:szCs w:val="24"/>
        </w:rPr>
        <w:t xml:space="preserve">Департамент развития электронного правительства ОГКУ «Правительство для </w:t>
      </w:r>
      <w:r w:rsidRPr="003049C6">
        <w:rPr>
          <w:rFonts w:ascii="Times New Roman" w:hAnsi="Times New Roman"/>
          <w:sz w:val="24"/>
          <w:szCs w:val="24"/>
        </w:rPr>
        <w:t>граждан» обеспечивает единство ИТ-архитектуры области и удобство работы конкретных функциональных подразделений. Департамент реализует государственную политику в сфере использования информационных технологий при предоставлении государственных и муниципальных услуг в электронном виде:</w:t>
      </w:r>
    </w:p>
    <w:p w:rsidR="007B7902" w:rsidRPr="003049C6" w:rsidRDefault="007B7902" w:rsidP="003049C6">
      <w:pPr>
        <w:numPr>
          <w:ilvl w:val="1"/>
          <w:numId w:val="1"/>
        </w:numPr>
        <w:spacing w:after="0" w:line="240" w:lineRule="auto"/>
        <w:rPr>
          <w:rFonts w:ascii="Times New Roman" w:hAnsi="Times New Roman"/>
          <w:sz w:val="24"/>
          <w:szCs w:val="24"/>
        </w:rPr>
      </w:pPr>
      <w:proofErr w:type="gramStart"/>
      <w:r w:rsidRPr="003049C6">
        <w:rPr>
          <w:rFonts w:ascii="Times New Roman" w:hAnsi="Times New Roman"/>
          <w:sz w:val="24"/>
          <w:szCs w:val="24"/>
        </w:rPr>
        <w:t>методическое</w:t>
      </w:r>
      <w:proofErr w:type="gramEnd"/>
      <w:r w:rsidRPr="003049C6">
        <w:rPr>
          <w:rFonts w:ascii="Times New Roman" w:hAnsi="Times New Roman"/>
          <w:sz w:val="24"/>
          <w:szCs w:val="24"/>
        </w:rPr>
        <w:t xml:space="preserve"> и информационно-аналитическое обеспечение реализации мероприятий по вопросам создания, развития, эксплуатации инфраструктуры электронного правительства, системы межведомственного электронного взаимодействия, предоставления государственных и муниципальных услуг в электронной форме и по принципу «одного окна» на территории Ульяновской области.</w:t>
      </w:r>
    </w:p>
    <w:p w:rsidR="007B7902" w:rsidRPr="003049C6" w:rsidRDefault="007B7902" w:rsidP="003049C6">
      <w:pPr>
        <w:numPr>
          <w:ilvl w:val="1"/>
          <w:numId w:val="1"/>
        </w:numPr>
        <w:spacing w:after="0" w:line="240" w:lineRule="auto"/>
        <w:rPr>
          <w:rFonts w:ascii="Times New Roman" w:hAnsi="Times New Roman"/>
          <w:sz w:val="24"/>
          <w:szCs w:val="24"/>
        </w:rPr>
      </w:pPr>
      <w:proofErr w:type="gramStart"/>
      <w:r w:rsidRPr="003049C6">
        <w:rPr>
          <w:rFonts w:ascii="Times New Roman" w:hAnsi="Times New Roman"/>
          <w:sz w:val="24"/>
          <w:szCs w:val="24"/>
        </w:rPr>
        <w:t>обеспечение</w:t>
      </w:r>
      <w:proofErr w:type="gramEnd"/>
      <w:r w:rsidRPr="003049C6">
        <w:rPr>
          <w:rFonts w:ascii="Times New Roman" w:hAnsi="Times New Roman"/>
          <w:sz w:val="24"/>
          <w:szCs w:val="24"/>
        </w:rPr>
        <w:t xml:space="preserve"> оптимизации процесса предоставления государственных и муниципальных услуг с использованием АИС МФЦ;</w:t>
      </w:r>
    </w:p>
    <w:p w:rsidR="007B7902" w:rsidRPr="003049C6" w:rsidRDefault="007B7902" w:rsidP="003049C6">
      <w:pPr>
        <w:numPr>
          <w:ilvl w:val="1"/>
          <w:numId w:val="1"/>
        </w:numPr>
        <w:spacing w:after="0" w:line="240" w:lineRule="auto"/>
        <w:rPr>
          <w:rFonts w:ascii="Times New Roman" w:hAnsi="Times New Roman"/>
          <w:sz w:val="24"/>
          <w:szCs w:val="24"/>
        </w:rPr>
      </w:pPr>
      <w:proofErr w:type="gramStart"/>
      <w:r w:rsidRPr="003049C6">
        <w:rPr>
          <w:rFonts w:ascii="Times New Roman" w:hAnsi="Times New Roman"/>
          <w:sz w:val="24"/>
          <w:szCs w:val="24"/>
        </w:rPr>
        <w:t>обеспечение</w:t>
      </w:r>
      <w:proofErr w:type="gramEnd"/>
      <w:r w:rsidRPr="003049C6">
        <w:rPr>
          <w:rFonts w:ascii="Times New Roman" w:hAnsi="Times New Roman"/>
          <w:sz w:val="24"/>
          <w:szCs w:val="24"/>
        </w:rPr>
        <w:t xml:space="preserve"> автоматизации процесса предоставления государственных и муниципальных услуг работниками учреждения, с учётом внедрения технологических схем и алгоритмов оптимизации и унификации предоставления услуг.</w:t>
      </w:r>
    </w:p>
    <w:p w:rsidR="007B7902" w:rsidRDefault="007B7902" w:rsidP="005E5AA7">
      <w:pPr>
        <w:spacing w:after="0"/>
        <w:ind w:firstLine="539"/>
        <w:jc w:val="both"/>
        <w:rPr>
          <w:rFonts w:ascii="Times New Roman" w:hAnsi="Times New Roman"/>
          <w:sz w:val="24"/>
          <w:szCs w:val="24"/>
        </w:rPr>
      </w:pPr>
      <w:r w:rsidRPr="003049C6">
        <w:rPr>
          <w:rFonts w:ascii="Times New Roman" w:hAnsi="Times New Roman"/>
          <w:sz w:val="24"/>
          <w:szCs w:val="24"/>
        </w:rPr>
        <w:t>Исходный уровень зрелости управления бизнес-процессами можно описать как выше</w:t>
      </w:r>
      <w:r>
        <w:rPr>
          <w:rFonts w:ascii="Times New Roman" w:hAnsi="Times New Roman"/>
          <w:sz w:val="24"/>
          <w:szCs w:val="24"/>
        </w:rPr>
        <w:t xml:space="preserve"> среднего, так как все процессы в госсекторе описаны в виде документов </w:t>
      </w:r>
      <w:r w:rsidRPr="005160FC">
        <w:rPr>
          <w:rFonts w:ascii="Times New Roman" w:hAnsi="Times New Roman"/>
          <w:sz w:val="24"/>
          <w:szCs w:val="24"/>
        </w:rPr>
        <w:t xml:space="preserve">под названием </w:t>
      </w:r>
      <w:r>
        <w:rPr>
          <w:rFonts w:ascii="Times New Roman" w:hAnsi="Times New Roman"/>
          <w:sz w:val="24"/>
          <w:szCs w:val="24"/>
        </w:rPr>
        <w:t xml:space="preserve">«Административный регламент», </w:t>
      </w:r>
      <w:r w:rsidRPr="005160FC">
        <w:rPr>
          <w:rFonts w:ascii="Times New Roman" w:hAnsi="Times New Roman"/>
          <w:sz w:val="24"/>
          <w:szCs w:val="24"/>
        </w:rPr>
        <w:t>в котор</w:t>
      </w:r>
      <w:r>
        <w:rPr>
          <w:rFonts w:ascii="Times New Roman" w:hAnsi="Times New Roman"/>
          <w:sz w:val="24"/>
          <w:szCs w:val="24"/>
        </w:rPr>
        <w:t>ых</w:t>
      </w:r>
      <w:r w:rsidRPr="005160FC">
        <w:rPr>
          <w:rFonts w:ascii="Times New Roman" w:hAnsi="Times New Roman"/>
          <w:sz w:val="24"/>
          <w:szCs w:val="24"/>
        </w:rPr>
        <w:t xml:space="preserve"> описаны порядок действий структурных подразделений и должностных лиц, сроки процедур, входные и выходные параметры процесса</w:t>
      </w:r>
      <w:r>
        <w:rPr>
          <w:rFonts w:ascii="Times New Roman" w:hAnsi="Times New Roman"/>
          <w:sz w:val="24"/>
          <w:szCs w:val="24"/>
        </w:rPr>
        <w:t xml:space="preserve">. Дополнительно существует федеральная нормативная база, в которой указаны требования к входящим и исходящим документам, форматам документов. Также </w:t>
      </w:r>
      <w:r w:rsidRPr="008F2A88">
        <w:rPr>
          <w:rFonts w:ascii="Times New Roman" w:hAnsi="Times New Roman"/>
          <w:sz w:val="24"/>
          <w:szCs w:val="24"/>
        </w:rPr>
        <w:t xml:space="preserve">чётко, </w:t>
      </w:r>
      <w:r>
        <w:rPr>
          <w:rFonts w:ascii="Times New Roman" w:hAnsi="Times New Roman"/>
          <w:sz w:val="24"/>
          <w:szCs w:val="24"/>
        </w:rPr>
        <w:t>формализовано описаны внешние участники процесса - юридические и физические лица; регламентировано использование электронной подписи.</w:t>
      </w:r>
    </w:p>
    <w:p w:rsidR="007B7902" w:rsidRPr="00F344F9" w:rsidRDefault="007B7902" w:rsidP="00F344F9">
      <w:pPr>
        <w:rPr>
          <w:rFonts w:ascii="Times New Roman" w:hAnsi="Times New Roman"/>
          <w:sz w:val="24"/>
          <w:szCs w:val="24"/>
        </w:rPr>
      </w:pPr>
    </w:p>
    <w:p w:rsidR="007B7902" w:rsidRDefault="007B7902" w:rsidP="00F344F9">
      <w:pPr>
        <w:pStyle w:val="a4"/>
        <w:numPr>
          <w:ilvl w:val="0"/>
          <w:numId w:val="1"/>
        </w:numPr>
        <w:tabs>
          <w:tab w:val="left" w:pos="204"/>
        </w:tabs>
        <w:spacing w:after="0" w:line="240" w:lineRule="auto"/>
        <w:ind w:left="0" w:firstLine="0"/>
        <w:rPr>
          <w:rFonts w:ascii="Times New Roman" w:hAnsi="Times New Roman"/>
          <w:b/>
          <w:bCs/>
          <w:sz w:val="24"/>
          <w:szCs w:val="24"/>
        </w:rPr>
      </w:pPr>
      <w:r w:rsidRPr="00F344F9">
        <w:rPr>
          <w:rFonts w:ascii="Times New Roman" w:hAnsi="Times New Roman"/>
          <w:b/>
          <w:bCs/>
          <w:sz w:val="24"/>
          <w:szCs w:val="24"/>
        </w:rPr>
        <w:t>Бизнес-контекст</w:t>
      </w:r>
    </w:p>
    <w:p w:rsidR="007B7902" w:rsidRPr="00F344F9" w:rsidRDefault="007B7902" w:rsidP="003049C6">
      <w:pPr>
        <w:spacing w:after="0"/>
        <w:ind w:firstLine="539"/>
        <w:jc w:val="both"/>
        <w:rPr>
          <w:rFonts w:ascii="Times New Roman" w:hAnsi="Times New Roman"/>
          <w:sz w:val="24"/>
          <w:szCs w:val="24"/>
        </w:rPr>
      </w:pPr>
      <w:r w:rsidRPr="00F344F9">
        <w:rPr>
          <w:rFonts w:ascii="Times New Roman" w:hAnsi="Times New Roman"/>
          <w:sz w:val="24"/>
          <w:szCs w:val="24"/>
        </w:rPr>
        <w:t xml:space="preserve">Особенность </w:t>
      </w:r>
      <w:r>
        <w:rPr>
          <w:rFonts w:ascii="Times New Roman" w:hAnsi="Times New Roman"/>
          <w:sz w:val="24"/>
          <w:szCs w:val="24"/>
        </w:rPr>
        <w:t xml:space="preserve">работы </w:t>
      </w:r>
      <w:r w:rsidRPr="00F344F9">
        <w:rPr>
          <w:rFonts w:ascii="Times New Roman" w:hAnsi="Times New Roman"/>
          <w:sz w:val="24"/>
          <w:szCs w:val="24"/>
        </w:rPr>
        <w:t>государственных учреждени</w:t>
      </w:r>
      <w:r>
        <w:rPr>
          <w:rFonts w:ascii="Times New Roman" w:hAnsi="Times New Roman"/>
          <w:sz w:val="24"/>
          <w:szCs w:val="24"/>
        </w:rPr>
        <w:t>й</w:t>
      </w:r>
      <w:r w:rsidRPr="00F344F9">
        <w:rPr>
          <w:rFonts w:ascii="Times New Roman" w:hAnsi="Times New Roman"/>
          <w:sz w:val="24"/>
          <w:szCs w:val="24"/>
        </w:rPr>
        <w:t xml:space="preserve"> в части экспертизы проектной документации и результатов инженерных изысканий:</w:t>
      </w:r>
    </w:p>
    <w:p w:rsidR="007B7902" w:rsidRPr="00F344F9" w:rsidRDefault="007B7902" w:rsidP="00F344F9">
      <w:pPr>
        <w:numPr>
          <w:ilvl w:val="1"/>
          <w:numId w:val="1"/>
        </w:numPr>
        <w:spacing w:after="0" w:line="240" w:lineRule="auto"/>
        <w:rPr>
          <w:rFonts w:ascii="Times New Roman" w:hAnsi="Times New Roman"/>
          <w:sz w:val="24"/>
          <w:szCs w:val="24"/>
        </w:rPr>
      </w:pPr>
      <w:r>
        <w:rPr>
          <w:rFonts w:ascii="Times New Roman" w:hAnsi="Times New Roman"/>
          <w:sz w:val="24"/>
          <w:szCs w:val="24"/>
        </w:rPr>
        <w:lastRenderedPageBreak/>
        <w:t xml:space="preserve">Длительность </w:t>
      </w:r>
      <w:r w:rsidRPr="00F344F9">
        <w:rPr>
          <w:rFonts w:ascii="Times New Roman" w:hAnsi="Times New Roman"/>
          <w:sz w:val="24"/>
          <w:szCs w:val="24"/>
        </w:rPr>
        <w:t>процесс</w:t>
      </w:r>
      <w:r w:rsidR="00973BEA">
        <w:rPr>
          <w:rFonts w:ascii="Times New Roman" w:hAnsi="Times New Roman"/>
          <w:sz w:val="24"/>
          <w:szCs w:val="24"/>
        </w:rPr>
        <w:t>ов (оказания услуг) устанавливае</w:t>
      </w:r>
      <w:r w:rsidRPr="00F344F9">
        <w:rPr>
          <w:rFonts w:ascii="Times New Roman" w:hAnsi="Times New Roman"/>
          <w:sz w:val="24"/>
          <w:szCs w:val="24"/>
        </w:rPr>
        <w:t xml:space="preserve">тся общероссийскими нормативными актами, в последнее время </w:t>
      </w:r>
      <w:r>
        <w:rPr>
          <w:rFonts w:ascii="Times New Roman" w:hAnsi="Times New Roman"/>
          <w:sz w:val="24"/>
          <w:szCs w:val="24"/>
        </w:rPr>
        <w:t xml:space="preserve">срок </w:t>
      </w:r>
      <w:r w:rsidRPr="00F344F9">
        <w:rPr>
          <w:rFonts w:ascii="Times New Roman" w:hAnsi="Times New Roman"/>
          <w:sz w:val="24"/>
          <w:szCs w:val="24"/>
        </w:rPr>
        <w:t>исполнения активно сокращается.</w:t>
      </w:r>
    </w:p>
    <w:p w:rsidR="007B7902" w:rsidRDefault="007B7902" w:rsidP="00F344F9">
      <w:pPr>
        <w:numPr>
          <w:ilvl w:val="1"/>
          <w:numId w:val="1"/>
        </w:numPr>
        <w:spacing w:after="0" w:line="240" w:lineRule="auto"/>
        <w:rPr>
          <w:rFonts w:ascii="Times New Roman" w:hAnsi="Times New Roman"/>
          <w:sz w:val="24"/>
          <w:szCs w:val="24"/>
        </w:rPr>
      </w:pPr>
      <w:r>
        <w:rPr>
          <w:rFonts w:ascii="Times New Roman" w:hAnsi="Times New Roman"/>
          <w:sz w:val="24"/>
          <w:szCs w:val="24"/>
        </w:rPr>
        <w:t>Состав сведений, п</w:t>
      </w:r>
      <w:bookmarkStart w:id="0" w:name="_GoBack"/>
      <w:bookmarkEnd w:id="0"/>
      <w:r>
        <w:rPr>
          <w:rFonts w:ascii="Times New Roman" w:hAnsi="Times New Roman"/>
          <w:sz w:val="24"/>
          <w:szCs w:val="24"/>
        </w:rPr>
        <w:t>одаваемых на экспертизу сильно регламентирован, и система должна поддерживать заданную структуру.</w:t>
      </w:r>
    </w:p>
    <w:p w:rsidR="007B7902" w:rsidRPr="00F344F9" w:rsidRDefault="007B7902" w:rsidP="00F344F9">
      <w:pPr>
        <w:numPr>
          <w:ilvl w:val="1"/>
          <w:numId w:val="1"/>
        </w:numPr>
        <w:spacing w:after="0" w:line="240" w:lineRule="auto"/>
        <w:rPr>
          <w:rFonts w:ascii="Times New Roman" w:hAnsi="Times New Roman"/>
          <w:sz w:val="24"/>
          <w:szCs w:val="24"/>
        </w:rPr>
      </w:pPr>
      <w:r w:rsidRPr="00F344F9">
        <w:rPr>
          <w:rFonts w:ascii="Times New Roman" w:hAnsi="Times New Roman"/>
          <w:sz w:val="24"/>
          <w:szCs w:val="24"/>
        </w:rPr>
        <w:t>Объем проектной документации</w:t>
      </w:r>
      <w:r>
        <w:rPr>
          <w:rFonts w:ascii="Times New Roman" w:hAnsi="Times New Roman"/>
          <w:sz w:val="24"/>
          <w:szCs w:val="24"/>
        </w:rPr>
        <w:t>,</w:t>
      </w:r>
      <w:r w:rsidRPr="00F344F9">
        <w:rPr>
          <w:rFonts w:ascii="Times New Roman" w:hAnsi="Times New Roman"/>
          <w:sz w:val="24"/>
          <w:szCs w:val="24"/>
        </w:rPr>
        <w:t xml:space="preserve"> предоставляем</w:t>
      </w:r>
      <w:r>
        <w:rPr>
          <w:rFonts w:ascii="Times New Roman" w:hAnsi="Times New Roman"/>
          <w:sz w:val="24"/>
          <w:szCs w:val="24"/>
        </w:rPr>
        <w:t>ой</w:t>
      </w:r>
      <w:r w:rsidRPr="00F344F9">
        <w:rPr>
          <w:rFonts w:ascii="Times New Roman" w:hAnsi="Times New Roman"/>
          <w:sz w:val="24"/>
          <w:szCs w:val="24"/>
        </w:rPr>
        <w:t xml:space="preserve"> на экспертизу</w:t>
      </w:r>
      <w:r>
        <w:rPr>
          <w:rFonts w:ascii="Times New Roman" w:hAnsi="Times New Roman"/>
          <w:sz w:val="24"/>
          <w:szCs w:val="24"/>
        </w:rPr>
        <w:t>,</w:t>
      </w:r>
      <w:r w:rsidRPr="00F344F9">
        <w:rPr>
          <w:rFonts w:ascii="Times New Roman" w:hAnsi="Times New Roman"/>
          <w:sz w:val="24"/>
          <w:szCs w:val="24"/>
        </w:rPr>
        <w:t xml:space="preserve"> </w:t>
      </w:r>
      <w:r>
        <w:rPr>
          <w:rFonts w:ascii="Times New Roman" w:hAnsi="Times New Roman"/>
          <w:sz w:val="24"/>
          <w:szCs w:val="24"/>
        </w:rPr>
        <w:t xml:space="preserve">до недавнего времени </w:t>
      </w:r>
      <w:r w:rsidRPr="00F344F9">
        <w:rPr>
          <w:rFonts w:ascii="Times New Roman" w:hAnsi="Times New Roman"/>
          <w:sz w:val="24"/>
          <w:szCs w:val="24"/>
        </w:rPr>
        <w:t>измеря</w:t>
      </w:r>
      <w:r w:rsidR="00973BEA">
        <w:rPr>
          <w:rFonts w:ascii="Times New Roman" w:hAnsi="Times New Roman"/>
          <w:sz w:val="24"/>
          <w:szCs w:val="24"/>
        </w:rPr>
        <w:t>л</w:t>
      </w:r>
      <w:r w:rsidRPr="00F344F9">
        <w:rPr>
          <w:rFonts w:ascii="Times New Roman" w:hAnsi="Times New Roman"/>
          <w:sz w:val="24"/>
          <w:szCs w:val="24"/>
        </w:rPr>
        <w:t xml:space="preserve">ся коробками, </w:t>
      </w:r>
      <w:r>
        <w:rPr>
          <w:rFonts w:ascii="Times New Roman" w:hAnsi="Times New Roman"/>
          <w:sz w:val="24"/>
          <w:szCs w:val="24"/>
        </w:rPr>
        <w:t>при переходе в электронный вид</w:t>
      </w:r>
      <w:r w:rsidRPr="00F344F9">
        <w:rPr>
          <w:rFonts w:ascii="Times New Roman" w:hAnsi="Times New Roman"/>
          <w:sz w:val="24"/>
          <w:szCs w:val="24"/>
        </w:rPr>
        <w:t xml:space="preserve"> - гигабайтами</w:t>
      </w:r>
      <w:r>
        <w:rPr>
          <w:rFonts w:ascii="Times New Roman" w:hAnsi="Times New Roman"/>
          <w:sz w:val="24"/>
          <w:szCs w:val="24"/>
        </w:rPr>
        <w:t xml:space="preserve"> Из-за этого возникают проблемы хранения, обработки, анализа и учета документов внутри процесса.</w:t>
      </w:r>
    </w:p>
    <w:p w:rsidR="007B7902" w:rsidRDefault="007B7902" w:rsidP="00F344F9">
      <w:pPr>
        <w:numPr>
          <w:ilvl w:val="1"/>
          <w:numId w:val="1"/>
        </w:numPr>
        <w:spacing w:after="0" w:line="240" w:lineRule="auto"/>
        <w:rPr>
          <w:rFonts w:ascii="Times New Roman" w:hAnsi="Times New Roman"/>
          <w:sz w:val="24"/>
          <w:szCs w:val="24"/>
        </w:rPr>
      </w:pPr>
      <w:r>
        <w:rPr>
          <w:rFonts w:ascii="Times New Roman" w:hAnsi="Times New Roman"/>
          <w:sz w:val="24"/>
          <w:szCs w:val="24"/>
        </w:rPr>
        <w:t>Н</w:t>
      </w:r>
      <w:r w:rsidRPr="00F344F9">
        <w:rPr>
          <w:rFonts w:ascii="Times New Roman" w:hAnsi="Times New Roman"/>
          <w:sz w:val="24"/>
          <w:szCs w:val="24"/>
        </w:rPr>
        <w:t>едочёт</w:t>
      </w:r>
      <w:r>
        <w:rPr>
          <w:rFonts w:ascii="Times New Roman" w:hAnsi="Times New Roman"/>
          <w:sz w:val="24"/>
          <w:szCs w:val="24"/>
        </w:rPr>
        <w:t>ы</w:t>
      </w:r>
      <w:r w:rsidRPr="00F344F9">
        <w:rPr>
          <w:rFonts w:ascii="Times New Roman" w:hAnsi="Times New Roman"/>
          <w:sz w:val="24"/>
          <w:szCs w:val="24"/>
        </w:rPr>
        <w:t xml:space="preserve"> в документации </w:t>
      </w:r>
      <w:r>
        <w:rPr>
          <w:rFonts w:ascii="Times New Roman" w:hAnsi="Times New Roman"/>
          <w:sz w:val="24"/>
          <w:szCs w:val="24"/>
        </w:rPr>
        <w:t>заявителя приводили</w:t>
      </w:r>
      <w:r w:rsidRPr="00F344F9">
        <w:rPr>
          <w:rFonts w:ascii="Times New Roman" w:hAnsi="Times New Roman"/>
          <w:sz w:val="24"/>
          <w:szCs w:val="24"/>
        </w:rPr>
        <w:t xml:space="preserve"> к повторной перепечатке документации и подаче </w:t>
      </w:r>
      <w:r>
        <w:rPr>
          <w:rFonts w:ascii="Times New Roman" w:hAnsi="Times New Roman"/>
          <w:sz w:val="24"/>
          <w:szCs w:val="24"/>
        </w:rPr>
        <w:t xml:space="preserve">её </w:t>
      </w:r>
      <w:r w:rsidRPr="00F344F9">
        <w:rPr>
          <w:rFonts w:ascii="Times New Roman" w:hAnsi="Times New Roman"/>
          <w:sz w:val="24"/>
          <w:szCs w:val="24"/>
        </w:rPr>
        <w:t>заново.</w:t>
      </w:r>
    </w:p>
    <w:p w:rsidR="007B7902" w:rsidRPr="00F344F9" w:rsidRDefault="007B7902" w:rsidP="00F344F9">
      <w:pPr>
        <w:numPr>
          <w:ilvl w:val="1"/>
          <w:numId w:val="1"/>
        </w:numPr>
        <w:spacing w:after="0" w:line="240" w:lineRule="auto"/>
        <w:rPr>
          <w:rFonts w:ascii="Times New Roman" w:hAnsi="Times New Roman"/>
          <w:sz w:val="24"/>
          <w:szCs w:val="24"/>
        </w:rPr>
      </w:pPr>
      <w:r>
        <w:rPr>
          <w:rFonts w:ascii="Times New Roman" w:hAnsi="Times New Roman"/>
          <w:sz w:val="24"/>
          <w:szCs w:val="24"/>
        </w:rPr>
        <w:t>Проект учитывает государственные требования, которые регламентировали необходимость перехода от бумажного взаимодействия к электронному.</w:t>
      </w:r>
    </w:p>
    <w:p w:rsidR="007B7902" w:rsidRPr="00F344F9" w:rsidRDefault="007B7902" w:rsidP="00D23C88">
      <w:pPr>
        <w:ind w:firstLine="540"/>
        <w:jc w:val="both"/>
        <w:rPr>
          <w:rFonts w:ascii="Times New Roman" w:hAnsi="Times New Roman"/>
          <w:sz w:val="24"/>
          <w:szCs w:val="24"/>
        </w:rPr>
      </w:pPr>
      <w:r w:rsidRPr="00F344F9">
        <w:rPr>
          <w:rFonts w:ascii="Times New Roman" w:hAnsi="Times New Roman"/>
          <w:sz w:val="24"/>
          <w:szCs w:val="24"/>
        </w:rPr>
        <w:t>Барьеры</w:t>
      </w:r>
      <w:r>
        <w:rPr>
          <w:rFonts w:ascii="Times New Roman" w:hAnsi="Times New Roman"/>
          <w:sz w:val="24"/>
          <w:szCs w:val="24"/>
        </w:rPr>
        <w:t>,</w:t>
      </w:r>
      <w:r w:rsidRPr="00F344F9">
        <w:rPr>
          <w:rFonts w:ascii="Times New Roman" w:hAnsi="Times New Roman"/>
          <w:sz w:val="24"/>
          <w:szCs w:val="24"/>
        </w:rPr>
        <w:t xml:space="preserve"> которые нужно было учесть при старте проекта</w:t>
      </w:r>
      <w:r>
        <w:rPr>
          <w:rFonts w:ascii="Times New Roman" w:hAnsi="Times New Roman"/>
          <w:sz w:val="24"/>
          <w:szCs w:val="24"/>
        </w:rPr>
        <w:t>:</w:t>
      </w:r>
    </w:p>
    <w:p w:rsidR="007B7902" w:rsidRDefault="007B7902" w:rsidP="00F344F9">
      <w:pPr>
        <w:numPr>
          <w:ilvl w:val="1"/>
          <w:numId w:val="1"/>
        </w:numPr>
        <w:spacing w:after="0" w:line="240" w:lineRule="auto"/>
        <w:rPr>
          <w:rFonts w:ascii="Times New Roman" w:hAnsi="Times New Roman"/>
          <w:sz w:val="24"/>
          <w:szCs w:val="24"/>
        </w:rPr>
      </w:pPr>
      <w:r w:rsidRPr="00F344F9">
        <w:rPr>
          <w:rFonts w:ascii="Times New Roman" w:hAnsi="Times New Roman"/>
          <w:sz w:val="24"/>
          <w:szCs w:val="24"/>
        </w:rPr>
        <w:t xml:space="preserve">Решение должно удовлетворять требованиям о нахождения в </w:t>
      </w:r>
      <w:r w:rsidRPr="00213E19">
        <w:rPr>
          <w:rFonts w:ascii="Times New Roman" w:hAnsi="Times New Roman"/>
          <w:sz w:val="24"/>
          <w:szCs w:val="24"/>
        </w:rPr>
        <w:t>Един</w:t>
      </w:r>
      <w:r>
        <w:rPr>
          <w:rFonts w:ascii="Times New Roman" w:hAnsi="Times New Roman"/>
          <w:sz w:val="24"/>
          <w:szCs w:val="24"/>
        </w:rPr>
        <w:t>ом</w:t>
      </w:r>
      <w:r w:rsidRPr="00213E19">
        <w:rPr>
          <w:rFonts w:ascii="Times New Roman" w:hAnsi="Times New Roman"/>
          <w:sz w:val="24"/>
          <w:szCs w:val="24"/>
        </w:rPr>
        <w:t xml:space="preserve"> реестр</w:t>
      </w:r>
      <w:r>
        <w:rPr>
          <w:rFonts w:ascii="Times New Roman" w:hAnsi="Times New Roman"/>
          <w:sz w:val="24"/>
          <w:szCs w:val="24"/>
        </w:rPr>
        <w:t>е</w:t>
      </w:r>
      <w:r w:rsidRPr="00213E19">
        <w:rPr>
          <w:rFonts w:ascii="Times New Roman" w:hAnsi="Times New Roman"/>
          <w:sz w:val="24"/>
          <w:szCs w:val="24"/>
        </w:rPr>
        <w:t xml:space="preserve"> российских программ для электронных вычислительных машин и баз данных</w:t>
      </w:r>
      <w:r>
        <w:rPr>
          <w:rFonts w:ascii="Times New Roman" w:hAnsi="Times New Roman"/>
          <w:sz w:val="24"/>
          <w:szCs w:val="24"/>
        </w:rPr>
        <w:t>.</w:t>
      </w:r>
    </w:p>
    <w:p w:rsidR="007B7902" w:rsidRPr="00F344F9" w:rsidRDefault="007B7902" w:rsidP="00F344F9">
      <w:pPr>
        <w:numPr>
          <w:ilvl w:val="1"/>
          <w:numId w:val="1"/>
        </w:numPr>
        <w:spacing w:after="0" w:line="240" w:lineRule="auto"/>
        <w:rPr>
          <w:rFonts w:ascii="Times New Roman" w:hAnsi="Times New Roman"/>
          <w:sz w:val="24"/>
          <w:szCs w:val="24"/>
        </w:rPr>
      </w:pPr>
      <w:r w:rsidRPr="00F344F9">
        <w:rPr>
          <w:rFonts w:ascii="Times New Roman" w:hAnsi="Times New Roman"/>
          <w:sz w:val="24"/>
          <w:szCs w:val="24"/>
        </w:rPr>
        <w:t>Решение должно вписываться в ИТ архитектуру области и соответствовать требованиям «Электронного правительства РФ».</w:t>
      </w:r>
    </w:p>
    <w:p w:rsidR="007B7902" w:rsidRDefault="007B7902" w:rsidP="00F344F9">
      <w:pPr>
        <w:numPr>
          <w:ilvl w:val="1"/>
          <w:numId w:val="1"/>
        </w:numPr>
        <w:spacing w:after="0" w:line="240" w:lineRule="auto"/>
        <w:rPr>
          <w:rFonts w:ascii="Times New Roman" w:hAnsi="Times New Roman"/>
          <w:sz w:val="24"/>
          <w:szCs w:val="24"/>
        </w:rPr>
      </w:pPr>
      <w:r w:rsidRPr="00F344F9">
        <w:rPr>
          <w:rFonts w:ascii="Times New Roman" w:hAnsi="Times New Roman"/>
          <w:sz w:val="24"/>
          <w:szCs w:val="24"/>
        </w:rPr>
        <w:t xml:space="preserve">Выбор исполнителя </w:t>
      </w:r>
      <w:r>
        <w:rPr>
          <w:rFonts w:ascii="Times New Roman" w:hAnsi="Times New Roman"/>
          <w:sz w:val="24"/>
          <w:szCs w:val="24"/>
        </w:rPr>
        <w:t>происходил</w:t>
      </w:r>
      <w:r w:rsidRPr="00F344F9">
        <w:rPr>
          <w:rFonts w:ascii="Times New Roman" w:hAnsi="Times New Roman"/>
          <w:sz w:val="24"/>
          <w:szCs w:val="24"/>
        </w:rPr>
        <w:t xml:space="preserve"> в рамках конкурсной процедуры согласно 44 ФЗ, </w:t>
      </w:r>
      <w:r>
        <w:rPr>
          <w:rFonts w:ascii="Times New Roman" w:hAnsi="Times New Roman"/>
          <w:sz w:val="24"/>
          <w:szCs w:val="24"/>
        </w:rPr>
        <w:t xml:space="preserve">что вызывало </w:t>
      </w:r>
      <w:r w:rsidRPr="00F344F9">
        <w:rPr>
          <w:rFonts w:ascii="Times New Roman" w:hAnsi="Times New Roman"/>
          <w:sz w:val="24"/>
          <w:szCs w:val="24"/>
        </w:rPr>
        <w:t>необходимо</w:t>
      </w:r>
      <w:r>
        <w:rPr>
          <w:rFonts w:ascii="Times New Roman" w:hAnsi="Times New Roman"/>
          <w:sz w:val="24"/>
          <w:szCs w:val="24"/>
        </w:rPr>
        <w:t>сть</w:t>
      </w:r>
      <w:r w:rsidRPr="00F344F9">
        <w:rPr>
          <w:rFonts w:ascii="Times New Roman" w:hAnsi="Times New Roman"/>
          <w:sz w:val="24"/>
          <w:szCs w:val="24"/>
        </w:rPr>
        <w:t xml:space="preserve"> выработ</w:t>
      </w:r>
      <w:r>
        <w:rPr>
          <w:rFonts w:ascii="Times New Roman" w:hAnsi="Times New Roman"/>
          <w:sz w:val="24"/>
          <w:szCs w:val="24"/>
        </w:rPr>
        <w:t>ки жёстких технических</w:t>
      </w:r>
      <w:r w:rsidRPr="00F344F9">
        <w:rPr>
          <w:rFonts w:ascii="Times New Roman" w:hAnsi="Times New Roman"/>
          <w:sz w:val="24"/>
          <w:szCs w:val="24"/>
        </w:rPr>
        <w:t xml:space="preserve"> требовани</w:t>
      </w:r>
      <w:r>
        <w:rPr>
          <w:rFonts w:ascii="Times New Roman" w:hAnsi="Times New Roman"/>
          <w:sz w:val="24"/>
          <w:szCs w:val="24"/>
        </w:rPr>
        <w:t>й</w:t>
      </w:r>
      <w:r w:rsidRPr="00F344F9">
        <w:rPr>
          <w:rFonts w:ascii="Times New Roman" w:hAnsi="Times New Roman"/>
          <w:sz w:val="24"/>
          <w:szCs w:val="24"/>
        </w:rPr>
        <w:t xml:space="preserve"> к системе</w:t>
      </w:r>
      <w:r>
        <w:rPr>
          <w:rFonts w:ascii="Times New Roman" w:hAnsi="Times New Roman"/>
          <w:sz w:val="24"/>
          <w:szCs w:val="24"/>
        </w:rPr>
        <w:t xml:space="preserve"> и интеграцию с ИТ-инфраструктурой области в Техническом задании</w:t>
      </w:r>
      <w:r w:rsidRPr="00F344F9">
        <w:rPr>
          <w:rFonts w:ascii="Times New Roman" w:hAnsi="Times New Roman"/>
          <w:sz w:val="24"/>
          <w:szCs w:val="24"/>
        </w:rPr>
        <w:t>.</w:t>
      </w:r>
    </w:p>
    <w:p w:rsidR="007B7902" w:rsidRDefault="007B7902" w:rsidP="00F344F9">
      <w:pPr>
        <w:spacing w:after="0" w:line="240" w:lineRule="auto"/>
        <w:rPr>
          <w:rFonts w:ascii="Times New Roman" w:hAnsi="Times New Roman"/>
          <w:sz w:val="24"/>
          <w:szCs w:val="24"/>
        </w:rPr>
      </w:pPr>
    </w:p>
    <w:p w:rsidR="007B7902" w:rsidRDefault="007B7902" w:rsidP="00F344F9">
      <w:pPr>
        <w:pStyle w:val="a4"/>
        <w:numPr>
          <w:ilvl w:val="0"/>
          <w:numId w:val="1"/>
        </w:numPr>
        <w:tabs>
          <w:tab w:val="left" w:pos="204"/>
        </w:tabs>
        <w:spacing w:after="0" w:line="240" w:lineRule="auto"/>
        <w:ind w:left="0" w:firstLine="0"/>
        <w:rPr>
          <w:rFonts w:ascii="Times New Roman" w:hAnsi="Times New Roman"/>
          <w:b/>
          <w:bCs/>
          <w:sz w:val="24"/>
          <w:szCs w:val="24"/>
        </w:rPr>
      </w:pPr>
      <w:r w:rsidRPr="00F344F9">
        <w:rPr>
          <w:rFonts w:ascii="Times New Roman" w:hAnsi="Times New Roman"/>
          <w:b/>
          <w:bCs/>
          <w:sz w:val="24"/>
          <w:szCs w:val="24"/>
        </w:rPr>
        <w:t>Бизнес-процесс</w:t>
      </w:r>
    </w:p>
    <w:p w:rsidR="007B7902" w:rsidRDefault="007B7902" w:rsidP="003049C6">
      <w:pPr>
        <w:spacing w:after="0"/>
        <w:ind w:firstLine="539"/>
        <w:jc w:val="both"/>
        <w:rPr>
          <w:rFonts w:ascii="Times New Roman" w:hAnsi="Times New Roman"/>
          <w:sz w:val="24"/>
          <w:szCs w:val="24"/>
        </w:rPr>
      </w:pPr>
      <w:r w:rsidRPr="00F344F9">
        <w:rPr>
          <w:rFonts w:ascii="Times New Roman" w:hAnsi="Times New Roman"/>
          <w:sz w:val="24"/>
          <w:szCs w:val="24"/>
        </w:rPr>
        <w:t xml:space="preserve">В организации </w:t>
      </w:r>
      <w:r>
        <w:rPr>
          <w:rFonts w:ascii="Times New Roman" w:hAnsi="Times New Roman"/>
          <w:sz w:val="24"/>
          <w:szCs w:val="24"/>
        </w:rPr>
        <w:t>существует</w:t>
      </w:r>
      <w:r w:rsidRPr="00F344F9">
        <w:rPr>
          <w:rFonts w:ascii="Times New Roman" w:hAnsi="Times New Roman"/>
          <w:sz w:val="24"/>
          <w:szCs w:val="24"/>
        </w:rPr>
        <w:t xml:space="preserve"> 5 бизнес-процессов. Каждый бизнес-процесс экспертизы охватывает практически все подразделения организации, а также предполагает активную работу заявителя - </w:t>
      </w:r>
      <w:r>
        <w:rPr>
          <w:rFonts w:ascii="Times New Roman" w:hAnsi="Times New Roman"/>
          <w:sz w:val="24"/>
          <w:szCs w:val="24"/>
        </w:rPr>
        <w:t xml:space="preserve">представителя </w:t>
      </w:r>
      <w:r w:rsidRPr="00F344F9">
        <w:rPr>
          <w:rFonts w:ascii="Times New Roman" w:hAnsi="Times New Roman"/>
          <w:sz w:val="24"/>
          <w:szCs w:val="24"/>
        </w:rPr>
        <w:t>организации, в чьих интересах выполняется работа</w:t>
      </w:r>
      <w:r>
        <w:rPr>
          <w:rFonts w:ascii="Times New Roman" w:hAnsi="Times New Roman"/>
          <w:sz w:val="24"/>
          <w:szCs w:val="24"/>
        </w:rPr>
        <w:t xml:space="preserve">: </w:t>
      </w:r>
      <w:proofErr w:type="gramStart"/>
      <w:r>
        <w:rPr>
          <w:rFonts w:ascii="Times New Roman" w:hAnsi="Times New Roman"/>
          <w:sz w:val="24"/>
          <w:szCs w:val="24"/>
        </w:rPr>
        <w:t>подача</w:t>
      </w:r>
      <w:proofErr w:type="gramEnd"/>
      <w:r>
        <w:rPr>
          <w:rFonts w:ascii="Times New Roman" w:hAnsi="Times New Roman"/>
          <w:sz w:val="24"/>
          <w:szCs w:val="24"/>
        </w:rPr>
        <w:t xml:space="preserve"> заявки и документов, заключение договора, получение требований на доработку документации, </w:t>
      </w:r>
      <w:proofErr w:type="spellStart"/>
      <w:r>
        <w:rPr>
          <w:rFonts w:ascii="Times New Roman" w:hAnsi="Times New Roman"/>
          <w:sz w:val="24"/>
          <w:szCs w:val="24"/>
        </w:rPr>
        <w:t>переподача</w:t>
      </w:r>
      <w:proofErr w:type="spellEnd"/>
      <w:r>
        <w:rPr>
          <w:rFonts w:ascii="Times New Roman" w:hAnsi="Times New Roman"/>
          <w:sz w:val="24"/>
          <w:szCs w:val="24"/>
        </w:rPr>
        <w:t xml:space="preserve"> доработанных документов, получение результата в электронном виде</w:t>
      </w:r>
      <w:r w:rsidRPr="00F344F9">
        <w:rPr>
          <w:rFonts w:ascii="Times New Roman" w:hAnsi="Times New Roman"/>
          <w:sz w:val="24"/>
          <w:szCs w:val="24"/>
        </w:rPr>
        <w:t>.</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В ходе процесса работа распределяется между несколькими экспертами, которые указывают недочёты и готовят свои заключения.</w:t>
      </w:r>
    </w:p>
    <w:p w:rsidR="007B7902" w:rsidRDefault="007B7902" w:rsidP="003049C6">
      <w:pPr>
        <w:spacing w:after="0"/>
        <w:ind w:firstLine="539"/>
        <w:jc w:val="both"/>
        <w:rPr>
          <w:rFonts w:ascii="Times New Roman" w:hAnsi="Times New Roman"/>
          <w:sz w:val="24"/>
          <w:szCs w:val="24"/>
        </w:rPr>
      </w:pPr>
      <w:r w:rsidRPr="00F344F9">
        <w:rPr>
          <w:rFonts w:ascii="Times New Roman" w:hAnsi="Times New Roman"/>
          <w:sz w:val="24"/>
          <w:szCs w:val="24"/>
        </w:rPr>
        <w:t>Процесс подразумевает наличие «петель» - возврат на предыдущие этапы, что должно поддерживаться информационной системой.</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Целями проекта являлось </w:t>
      </w:r>
    </w:p>
    <w:p w:rsidR="007B7902" w:rsidRDefault="007B7902" w:rsidP="00086738">
      <w:pPr>
        <w:numPr>
          <w:ilvl w:val="0"/>
          <w:numId w:val="24"/>
        </w:numPr>
        <w:jc w:val="both"/>
        <w:rPr>
          <w:rFonts w:ascii="Times New Roman" w:hAnsi="Times New Roman"/>
          <w:sz w:val="24"/>
          <w:szCs w:val="24"/>
        </w:rPr>
      </w:pPr>
      <w:proofErr w:type="gramStart"/>
      <w:r>
        <w:rPr>
          <w:rFonts w:ascii="Times New Roman" w:hAnsi="Times New Roman"/>
          <w:sz w:val="24"/>
          <w:szCs w:val="24"/>
        </w:rPr>
        <w:t>обеспечение</w:t>
      </w:r>
      <w:proofErr w:type="gramEnd"/>
      <w:r>
        <w:rPr>
          <w:rFonts w:ascii="Times New Roman" w:hAnsi="Times New Roman"/>
          <w:sz w:val="24"/>
          <w:szCs w:val="24"/>
        </w:rPr>
        <w:t xml:space="preserve"> удобной работы экспертов - предоставления им ряда специфических инструментов;</w:t>
      </w:r>
    </w:p>
    <w:p w:rsidR="007B7902" w:rsidRDefault="007B7902" w:rsidP="00086738">
      <w:pPr>
        <w:numPr>
          <w:ilvl w:val="0"/>
          <w:numId w:val="24"/>
        </w:numPr>
        <w:jc w:val="both"/>
        <w:rPr>
          <w:rFonts w:ascii="Times New Roman" w:hAnsi="Times New Roman"/>
          <w:sz w:val="24"/>
          <w:szCs w:val="24"/>
        </w:rPr>
      </w:pPr>
      <w:proofErr w:type="gramStart"/>
      <w:r>
        <w:rPr>
          <w:rFonts w:ascii="Times New Roman" w:hAnsi="Times New Roman"/>
          <w:sz w:val="24"/>
          <w:szCs w:val="24"/>
        </w:rPr>
        <w:t>контролируемость</w:t>
      </w:r>
      <w:proofErr w:type="gramEnd"/>
      <w:r>
        <w:rPr>
          <w:rFonts w:ascii="Times New Roman" w:hAnsi="Times New Roman"/>
          <w:sz w:val="24"/>
          <w:szCs w:val="24"/>
        </w:rPr>
        <w:t xml:space="preserve"> процесса со стороны руководства с учётом длительности процессов, наличия «петель» понимание состояния каждого процесса и работы организации в целом было затруднено;</w:t>
      </w:r>
    </w:p>
    <w:p w:rsidR="007B7902" w:rsidRDefault="007B7902" w:rsidP="00086738">
      <w:pPr>
        <w:numPr>
          <w:ilvl w:val="0"/>
          <w:numId w:val="24"/>
        </w:numPr>
        <w:jc w:val="both"/>
        <w:rPr>
          <w:rFonts w:ascii="Times New Roman" w:hAnsi="Times New Roman"/>
          <w:sz w:val="24"/>
          <w:szCs w:val="24"/>
        </w:rPr>
      </w:pPr>
      <w:proofErr w:type="gramStart"/>
      <w:r>
        <w:rPr>
          <w:rFonts w:ascii="Times New Roman" w:hAnsi="Times New Roman"/>
          <w:sz w:val="24"/>
          <w:szCs w:val="24"/>
        </w:rPr>
        <w:t>удобства</w:t>
      </w:r>
      <w:proofErr w:type="gramEnd"/>
      <w:r>
        <w:rPr>
          <w:rFonts w:ascii="Times New Roman" w:hAnsi="Times New Roman"/>
          <w:sz w:val="24"/>
          <w:szCs w:val="24"/>
        </w:rPr>
        <w:t xml:space="preserve"> работы заявителей - возможность подачи материалов в электронном виде и он-</w:t>
      </w:r>
      <w:proofErr w:type="spellStart"/>
      <w:r>
        <w:rPr>
          <w:rFonts w:ascii="Times New Roman" w:hAnsi="Times New Roman"/>
          <w:sz w:val="24"/>
          <w:szCs w:val="24"/>
        </w:rPr>
        <w:t>лайн</w:t>
      </w:r>
      <w:proofErr w:type="spellEnd"/>
      <w:r>
        <w:rPr>
          <w:rFonts w:ascii="Times New Roman" w:hAnsi="Times New Roman"/>
          <w:sz w:val="24"/>
          <w:szCs w:val="24"/>
        </w:rPr>
        <w:t xml:space="preserve"> работы в ходе экспертизы.</w:t>
      </w:r>
    </w:p>
    <w:p w:rsidR="007B7902" w:rsidRDefault="007B7902" w:rsidP="00086738">
      <w:pPr>
        <w:ind w:firstLine="540"/>
        <w:jc w:val="both"/>
        <w:rPr>
          <w:rFonts w:ascii="Times New Roman" w:hAnsi="Times New Roman"/>
          <w:sz w:val="24"/>
          <w:szCs w:val="24"/>
        </w:rPr>
      </w:pPr>
    </w:p>
    <w:p w:rsidR="007B7902" w:rsidRPr="00406F7D" w:rsidRDefault="007B7902" w:rsidP="00213E19">
      <w:pPr>
        <w:shd w:val="clear" w:color="auto" w:fill="FFFFFF"/>
        <w:spacing w:after="0" w:line="240" w:lineRule="auto"/>
        <w:outlineLvl w:val="0"/>
        <w:rPr>
          <w:rFonts w:ascii="Times New Roman" w:hAnsi="Times New Roman" w:cs="Segoe UI"/>
          <w:sz w:val="24"/>
          <w:szCs w:val="24"/>
          <w:lang w:eastAsia="ru-RU"/>
        </w:rPr>
      </w:pPr>
      <w:r w:rsidRPr="00BE3759">
        <w:rPr>
          <w:rFonts w:ascii="Times New Roman" w:hAnsi="Times New Roman"/>
          <w:b/>
          <w:sz w:val="24"/>
          <w:szCs w:val="24"/>
        </w:rPr>
        <w:t>Процесс состоит</w:t>
      </w:r>
      <w:r>
        <w:rPr>
          <w:rFonts w:ascii="Times New Roman" w:hAnsi="Times New Roman" w:cs="Segoe UI"/>
          <w:b/>
          <w:bCs/>
          <w:sz w:val="24"/>
          <w:szCs w:val="24"/>
          <w:lang w:eastAsia="ru-RU"/>
        </w:rPr>
        <w:t xml:space="preserve"> из </w:t>
      </w:r>
      <w:r w:rsidRPr="00BE3759">
        <w:rPr>
          <w:rFonts w:ascii="Times New Roman" w:hAnsi="Times New Roman"/>
          <w:b/>
          <w:sz w:val="24"/>
          <w:szCs w:val="24"/>
        </w:rPr>
        <w:t>следующих этапов:</w:t>
      </w:r>
    </w:p>
    <w:p w:rsidR="007B7902" w:rsidRPr="001A3BF7" w:rsidRDefault="007B7902" w:rsidP="00213E19">
      <w:pPr>
        <w:spacing w:after="0" w:line="240" w:lineRule="auto"/>
        <w:rPr>
          <w:rFonts w:ascii="Times New Roman" w:hAnsi="Times New Roman" w:cs="Helv"/>
          <w:sz w:val="24"/>
          <w:szCs w:val="24"/>
        </w:rPr>
      </w:pPr>
      <w:r>
        <w:rPr>
          <w:rFonts w:ascii="Times New Roman" w:hAnsi="Times New Roman" w:cs="Helv"/>
          <w:sz w:val="24"/>
          <w:szCs w:val="24"/>
        </w:rPr>
        <w:t xml:space="preserve">0.0. </w:t>
      </w:r>
      <w:r w:rsidRPr="001A3BF7">
        <w:rPr>
          <w:rFonts w:ascii="Times New Roman" w:hAnsi="Times New Roman" w:cs="Helv"/>
          <w:sz w:val="24"/>
          <w:szCs w:val="24"/>
        </w:rPr>
        <w:t>Подача заявления (Заявитель)</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 xml:space="preserve">1.0 </w:t>
      </w:r>
      <w:proofErr w:type="spellStart"/>
      <w:r w:rsidRPr="001A3BF7">
        <w:rPr>
          <w:rFonts w:ascii="Times New Roman" w:hAnsi="Times New Roman" w:cs="Helv"/>
          <w:sz w:val="24"/>
          <w:szCs w:val="24"/>
        </w:rPr>
        <w:t>Дозаполнение</w:t>
      </w:r>
      <w:proofErr w:type="spellEnd"/>
      <w:r w:rsidRPr="001A3BF7">
        <w:rPr>
          <w:rFonts w:ascii="Times New Roman" w:hAnsi="Times New Roman" w:cs="Helv"/>
          <w:sz w:val="24"/>
          <w:szCs w:val="24"/>
        </w:rPr>
        <w:t xml:space="preserve"> заявления (Заявитель)</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lastRenderedPageBreak/>
        <w:t>1.1 Подписание заявления (Заявитель)</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2.0 Входной контроль (</w:t>
      </w:r>
      <w:r>
        <w:rPr>
          <w:rFonts w:ascii="Times New Roman" w:hAnsi="Times New Roman" w:cs="Helv"/>
          <w:sz w:val="24"/>
          <w:szCs w:val="24"/>
        </w:rPr>
        <w:t xml:space="preserve">Договорной отдел - </w:t>
      </w:r>
      <w:r w:rsidRPr="001A3BF7">
        <w:rPr>
          <w:rFonts w:ascii="Times New Roman" w:hAnsi="Times New Roman" w:cs="Helv"/>
          <w:sz w:val="24"/>
          <w:szCs w:val="24"/>
        </w:rPr>
        <w:t>Отдел ДО)</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Согласование</w:t>
      </w:r>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3.0 Расчет стоимости экспертизы (Расчетно-сметный отдел)</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4.0 Подготовка договорных документов (Отдел ДО)</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Договор</w:t>
      </w:r>
      <w:r>
        <w:rPr>
          <w:rFonts w:ascii="Times New Roman" w:hAnsi="Times New Roman" w:cs="Helv"/>
          <w:sz w:val="24"/>
          <w:szCs w:val="24"/>
        </w:rPr>
        <w:t>»</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proofErr w:type="spellStart"/>
      <w:r w:rsidRPr="001A3BF7">
        <w:rPr>
          <w:rFonts w:ascii="Times New Roman" w:hAnsi="Times New Roman" w:cs="Helv"/>
          <w:sz w:val="24"/>
          <w:szCs w:val="24"/>
        </w:rPr>
        <w:t>Допсоглашение</w:t>
      </w:r>
      <w:proofErr w:type="spellEnd"/>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4.1 Ожидание оплаты (Бухгалтерия)</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5.0 Выбор ведущего эксперта (Начальник учреждения)</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6.1 Проведение экспертизы (Отдел ДО)</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Экспертиза</w:t>
      </w:r>
      <w:r>
        <w:rPr>
          <w:rFonts w:ascii="Times New Roman" w:hAnsi="Times New Roman" w:cs="Helv"/>
          <w:sz w:val="24"/>
          <w:szCs w:val="24"/>
        </w:rPr>
        <w:t>»</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Экспертиза (сокращенный вариант)</w:t>
      </w:r>
      <w:r>
        <w:rPr>
          <w:rFonts w:ascii="Times New Roman" w:hAnsi="Times New Roman" w:cs="Helv"/>
          <w:sz w:val="24"/>
          <w:szCs w:val="24"/>
        </w:rPr>
        <w:t>»</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proofErr w:type="spellStart"/>
      <w:r w:rsidRPr="001A3BF7">
        <w:rPr>
          <w:rFonts w:ascii="Times New Roman" w:hAnsi="Times New Roman" w:cs="Helv"/>
          <w:sz w:val="24"/>
          <w:szCs w:val="24"/>
        </w:rPr>
        <w:t>Допсоглашение</w:t>
      </w:r>
      <w:proofErr w:type="spellEnd"/>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6.2 Проведение проверки сметы (Отдел ДО)</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Экспертиза</w:t>
      </w:r>
      <w:r>
        <w:rPr>
          <w:rFonts w:ascii="Times New Roman" w:hAnsi="Times New Roman" w:cs="Helv"/>
          <w:sz w:val="24"/>
          <w:szCs w:val="24"/>
        </w:rPr>
        <w:t>»</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proofErr w:type="spellStart"/>
      <w:r w:rsidRPr="001A3BF7">
        <w:rPr>
          <w:rFonts w:ascii="Times New Roman" w:hAnsi="Times New Roman" w:cs="Helv"/>
          <w:sz w:val="24"/>
          <w:szCs w:val="24"/>
        </w:rPr>
        <w:t>Допсоглашение</w:t>
      </w:r>
      <w:proofErr w:type="spellEnd"/>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7.0 Отказ в исполнении услуги (Отдел ДО)</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7.1 Расторжение договора (Бухгалтерия)</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7.2 Подписание уведомления об отказе (Начальник учреждения)</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 xml:space="preserve">8.1 Подготовка проекта заключения </w:t>
      </w:r>
      <w:proofErr w:type="spellStart"/>
      <w:r w:rsidRPr="001A3BF7">
        <w:rPr>
          <w:rFonts w:ascii="Times New Roman" w:hAnsi="Times New Roman" w:cs="Helv"/>
          <w:sz w:val="24"/>
          <w:szCs w:val="24"/>
        </w:rPr>
        <w:t>госэкспертизы</w:t>
      </w:r>
      <w:proofErr w:type="spellEnd"/>
      <w:r w:rsidRPr="001A3BF7">
        <w:rPr>
          <w:rFonts w:ascii="Times New Roman" w:hAnsi="Times New Roman" w:cs="Helv"/>
          <w:sz w:val="24"/>
          <w:szCs w:val="24"/>
        </w:rPr>
        <w:t xml:space="preserve"> (Главный эксперт)</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Запрос локальных заключений</w:t>
      </w:r>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8.2 Подготовка проекта заключения по проверке сметы (Главный эксперт)</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Запрос локальных заключений</w:t>
      </w:r>
      <w:r>
        <w:rPr>
          <w:rFonts w:ascii="Times New Roman" w:hAnsi="Times New Roman" w:cs="Helv"/>
          <w:sz w:val="24"/>
          <w:szCs w:val="24"/>
        </w:rPr>
        <w:t>»</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Согласование заключения</w:t>
      </w:r>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9.1 Актуализация данных для внесения в реестр заключений экспертизы (Отдел ДО)</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9.2 Актуализация данных для внесения в реестр заключений по проверке сметы (Отдел ДО)</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10.1 Утверждение заключения и акта экспертизы (Отдел ДО)</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Утверждение заключения и акта</w:t>
      </w:r>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10.2 Утверждение заключения по проверке сметы (Отдел ДО)</w:t>
      </w:r>
    </w:p>
    <w:p w:rsidR="007B7902" w:rsidRPr="001A3BF7" w:rsidRDefault="007B7902" w:rsidP="00213E19">
      <w:pPr>
        <w:numPr>
          <w:ilvl w:val="0"/>
          <w:numId w:val="16"/>
        </w:numPr>
        <w:spacing w:after="0" w:line="240" w:lineRule="auto"/>
        <w:rPr>
          <w:rFonts w:ascii="Times New Roman" w:hAnsi="Times New Roman" w:cs="Helv"/>
          <w:sz w:val="24"/>
          <w:szCs w:val="24"/>
        </w:rPr>
      </w:pPr>
      <w:proofErr w:type="spellStart"/>
      <w:r>
        <w:rPr>
          <w:rFonts w:ascii="Times New Roman" w:hAnsi="Times New Roman" w:cs="Helv"/>
          <w:sz w:val="24"/>
          <w:szCs w:val="24"/>
        </w:rPr>
        <w:t>Подпроцесс</w:t>
      </w:r>
      <w:proofErr w:type="spellEnd"/>
      <w:r w:rsidRPr="001A3BF7">
        <w:rPr>
          <w:rFonts w:ascii="Times New Roman" w:hAnsi="Times New Roman" w:cs="Helv"/>
          <w:sz w:val="24"/>
          <w:szCs w:val="24"/>
        </w:rPr>
        <w:t xml:space="preserve"> </w:t>
      </w:r>
      <w:r>
        <w:rPr>
          <w:rFonts w:ascii="Times New Roman" w:hAnsi="Times New Roman" w:cs="Helv"/>
          <w:sz w:val="24"/>
          <w:szCs w:val="24"/>
        </w:rPr>
        <w:t>«</w:t>
      </w:r>
      <w:r w:rsidRPr="001A3BF7">
        <w:rPr>
          <w:rFonts w:ascii="Times New Roman" w:hAnsi="Times New Roman" w:cs="Helv"/>
          <w:sz w:val="24"/>
          <w:szCs w:val="24"/>
        </w:rPr>
        <w:t>Утверждение заключения и акта</w:t>
      </w:r>
      <w:r>
        <w:rPr>
          <w:rFonts w:ascii="Times New Roman" w:hAnsi="Times New Roman" w:cs="Helv"/>
          <w:sz w:val="24"/>
          <w:szCs w:val="24"/>
        </w:rPr>
        <w:t>»</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11.1 Подписание акта экспертизы заявителем</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11.2 Окончательная оплата проверки сметы (Бухгалтерия)</w:t>
      </w:r>
    </w:p>
    <w:p w:rsidR="007B7902" w:rsidRPr="001A3BF7" w:rsidRDefault="007B7902" w:rsidP="00213E19">
      <w:pPr>
        <w:spacing w:after="0" w:line="240" w:lineRule="auto"/>
        <w:rPr>
          <w:rFonts w:ascii="Times New Roman" w:hAnsi="Times New Roman" w:cs="Helv"/>
          <w:sz w:val="24"/>
          <w:szCs w:val="24"/>
        </w:rPr>
      </w:pPr>
      <w:r w:rsidRPr="001A3BF7">
        <w:rPr>
          <w:rFonts w:ascii="Times New Roman" w:hAnsi="Times New Roman" w:cs="Helv"/>
          <w:sz w:val="24"/>
          <w:szCs w:val="24"/>
        </w:rPr>
        <w:t>12.0 Завершение экспертизы (Отдел ДО)</w:t>
      </w:r>
    </w:p>
    <w:p w:rsidR="007B7902" w:rsidRDefault="00973BEA" w:rsidP="00F344F9">
      <w:pPr>
        <w:spacing w:after="0" w:line="240" w:lineRule="auto"/>
        <w:rPr>
          <w:rFonts w:ascii="Times New Roman" w:hAnsi="Times New Roman"/>
          <w:sz w:val="24"/>
          <w:szCs w:val="24"/>
        </w:rPr>
      </w:pPr>
      <w:r>
        <w:rPr>
          <w:rFonts w:ascii="Times New Roman" w:hAnsi="Times New Roman"/>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38.75pt;height:624pt;visibility:visible">
            <v:imagedata r:id="rId5" o:title=""/>
          </v:shape>
        </w:pict>
      </w:r>
    </w:p>
    <w:p w:rsidR="007B7902" w:rsidRDefault="007B7902" w:rsidP="00D5519B">
      <w:pPr>
        <w:spacing w:after="120" w:line="240" w:lineRule="auto"/>
        <w:ind w:firstLine="709"/>
        <w:jc w:val="center"/>
        <w:rPr>
          <w:rFonts w:ascii="Times New Roman" w:hAnsi="Times New Roman"/>
          <w:sz w:val="24"/>
          <w:szCs w:val="24"/>
        </w:rPr>
      </w:pPr>
      <w:r w:rsidRPr="00353DC6">
        <w:rPr>
          <w:rFonts w:ascii="Times New Roman" w:hAnsi="Times New Roman"/>
          <w:sz w:val="24"/>
          <w:szCs w:val="24"/>
        </w:rPr>
        <w:t xml:space="preserve">Рисунок </w:t>
      </w:r>
      <w:r w:rsidRPr="00353DC6">
        <w:rPr>
          <w:rFonts w:ascii="Times New Roman" w:hAnsi="Times New Roman"/>
          <w:sz w:val="24"/>
          <w:szCs w:val="24"/>
        </w:rPr>
        <w:fldChar w:fldCharType="begin"/>
      </w:r>
      <w:r w:rsidRPr="00353DC6">
        <w:rPr>
          <w:rFonts w:ascii="Times New Roman" w:hAnsi="Times New Roman"/>
          <w:sz w:val="24"/>
          <w:szCs w:val="24"/>
        </w:rPr>
        <w:instrText xml:space="preserve"> SEQ Рисунок \* ARABIC </w:instrText>
      </w:r>
      <w:r w:rsidRPr="00353DC6">
        <w:rPr>
          <w:rFonts w:ascii="Times New Roman" w:hAnsi="Times New Roman"/>
          <w:sz w:val="24"/>
          <w:szCs w:val="24"/>
        </w:rPr>
        <w:fldChar w:fldCharType="separate"/>
      </w:r>
      <w:r>
        <w:rPr>
          <w:rFonts w:ascii="Times New Roman" w:hAnsi="Times New Roman"/>
          <w:noProof/>
          <w:sz w:val="24"/>
          <w:szCs w:val="24"/>
        </w:rPr>
        <w:t>1</w:t>
      </w:r>
      <w:r w:rsidRPr="00353DC6">
        <w:rPr>
          <w:rFonts w:ascii="Times New Roman" w:hAnsi="Times New Roman"/>
          <w:sz w:val="24"/>
          <w:szCs w:val="24"/>
        </w:rPr>
        <w:fldChar w:fldCharType="end"/>
      </w:r>
      <w:r w:rsidRPr="00353DC6">
        <w:rPr>
          <w:rFonts w:ascii="Times New Roman" w:hAnsi="Times New Roman"/>
          <w:sz w:val="24"/>
          <w:szCs w:val="24"/>
        </w:rPr>
        <w:t xml:space="preserve"> –</w:t>
      </w:r>
      <w:r>
        <w:rPr>
          <w:rFonts w:ascii="Times New Roman" w:hAnsi="Times New Roman"/>
          <w:sz w:val="24"/>
          <w:szCs w:val="24"/>
        </w:rPr>
        <w:t xml:space="preserve"> </w:t>
      </w:r>
      <w:r w:rsidRPr="007A2EA1">
        <w:rPr>
          <w:rFonts w:ascii="Times New Roman" w:hAnsi="Times New Roman" w:cs="Segoe UI"/>
          <w:sz w:val="24"/>
          <w:szCs w:val="24"/>
          <w:lang w:eastAsia="ru-RU"/>
        </w:rPr>
        <w:t>Схема</w:t>
      </w:r>
      <w:r w:rsidRPr="00406F7D">
        <w:rPr>
          <w:rFonts w:ascii="Times New Roman" w:hAnsi="Times New Roman" w:cs="Segoe UI"/>
          <w:b/>
          <w:bCs/>
          <w:sz w:val="24"/>
          <w:szCs w:val="24"/>
          <w:lang w:eastAsia="ru-RU"/>
        </w:rPr>
        <w:t xml:space="preserve"> </w:t>
      </w:r>
      <w:r>
        <w:rPr>
          <w:rFonts w:ascii="Times New Roman" w:hAnsi="Times New Roman"/>
          <w:sz w:val="24"/>
          <w:szCs w:val="24"/>
        </w:rPr>
        <w:t>процесса</w:t>
      </w:r>
    </w:p>
    <w:p w:rsidR="007B7902" w:rsidRPr="00F344F9" w:rsidRDefault="007B7902" w:rsidP="00F344F9">
      <w:pPr>
        <w:spacing w:after="0" w:line="240" w:lineRule="auto"/>
        <w:rPr>
          <w:rFonts w:ascii="Times New Roman" w:hAnsi="Times New Roman"/>
          <w:sz w:val="24"/>
          <w:szCs w:val="24"/>
        </w:rPr>
      </w:pPr>
    </w:p>
    <w:p w:rsidR="007B7902" w:rsidRDefault="007B7902" w:rsidP="00406F7D">
      <w:pPr>
        <w:pStyle w:val="a4"/>
        <w:numPr>
          <w:ilvl w:val="0"/>
          <w:numId w:val="1"/>
        </w:numPr>
        <w:tabs>
          <w:tab w:val="left" w:pos="204"/>
        </w:tabs>
        <w:spacing w:after="0" w:line="240" w:lineRule="auto"/>
        <w:ind w:left="0" w:firstLine="0"/>
        <w:rPr>
          <w:rFonts w:ascii="Times New Roman" w:hAnsi="Times New Roman"/>
          <w:b/>
          <w:bCs/>
          <w:sz w:val="24"/>
          <w:szCs w:val="24"/>
        </w:rPr>
      </w:pPr>
      <w:r w:rsidRPr="00406F7D">
        <w:rPr>
          <w:rFonts w:ascii="Times New Roman" w:hAnsi="Times New Roman"/>
          <w:b/>
          <w:bCs/>
          <w:sz w:val="24"/>
          <w:szCs w:val="24"/>
        </w:rPr>
        <w:t>Инновационность</w:t>
      </w:r>
    </w:p>
    <w:p w:rsidR="007B7902" w:rsidRPr="00353DC6" w:rsidRDefault="007B7902" w:rsidP="003049C6">
      <w:pPr>
        <w:spacing w:after="0"/>
        <w:ind w:firstLine="539"/>
        <w:jc w:val="both"/>
        <w:rPr>
          <w:rFonts w:ascii="Times New Roman" w:hAnsi="Times New Roman"/>
          <w:sz w:val="24"/>
          <w:szCs w:val="24"/>
        </w:rPr>
      </w:pPr>
      <w:r>
        <w:rPr>
          <w:rFonts w:ascii="Times New Roman" w:hAnsi="Times New Roman"/>
          <w:sz w:val="24"/>
          <w:szCs w:val="24"/>
        </w:rPr>
        <w:t>Важно, что п</w:t>
      </w:r>
      <w:r w:rsidRPr="00353DC6">
        <w:rPr>
          <w:rFonts w:ascii="Times New Roman" w:hAnsi="Times New Roman"/>
          <w:sz w:val="24"/>
          <w:szCs w:val="24"/>
        </w:rPr>
        <w:t>роцесс предоставления услуги был оптимизирован путем выделения совокупности повторяющихся этапов (циклов) в отдельные подпроцессы в рамках основного процесса.</w:t>
      </w:r>
      <w:r>
        <w:rPr>
          <w:rFonts w:ascii="Times New Roman" w:hAnsi="Times New Roman"/>
          <w:sz w:val="24"/>
          <w:szCs w:val="24"/>
        </w:rPr>
        <w:t xml:space="preserve"> Кроме того, была реализована возможность использования одного и </w:t>
      </w:r>
      <w:r>
        <w:rPr>
          <w:rFonts w:ascii="Times New Roman" w:hAnsi="Times New Roman"/>
          <w:sz w:val="24"/>
          <w:szCs w:val="24"/>
        </w:rPr>
        <w:lastRenderedPageBreak/>
        <w:t>того же подпроцесса в нескольких процессах, например, подпроцесс «Заключение договора» оказался достаточно универсален для этого. То есть подпроцесс - это полноценный элемент повторного использования.</w:t>
      </w:r>
    </w:p>
    <w:p w:rsidR="007B7902" w:rsidRPr="005E5AA7"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Процесс организован таким образом, чтобы заявителю не было необходимости лично посещать учреждение. С этой целью на этапе подачи заявления была предусмотрена авторизация с помощью ЕСИА (Единая система идентификации и аутентификации), возможность подачи заявки и документов, подписания их электронной подписью, возврата на доработку, на этапе заключения договора – возможность отправки запроса на оформление допсоглашения и т.д. </w:t>
      </w:r>
      <w:r w:rsidRPr="003049C6">
        <w:rPr>
          <w:rFonts w:ascii="Times New Roman" w:hAnsi="Times New Roman"/>
          <w:sz w:val="24"/>
          <w:szCs w:val="24"/>
        </w:rPr>
        <w:t>Также реализована возможность подачи заявления через Единый портал госуслуг gosuslugi.ru.</w:t>
      </w:r>
    </w:p>
    <w:p w:rsidR="007B7902" w:rsidRPr="00F344F9" w:rsidRDefault="007B7902" w:rsidP="00F611D6">
      <w:pPr>
        <w:ind w:firstLine="540"/>
        <w:jc w:val="both"/>
        <w:rPr>
          <w:rFonts w:ascii="Times New Roman" w:hAnsi="Times New Roman"/>
          <w:sz w:val="24"/>
          <w:szCs w:val="24"/>
        </w:rPr>
      </w:pPr>
      <w:r>
        <w:rPr>
          <w:rFonts w:ascii="Times New Roman" w:hAnsi="Times New Roman"/>
          <w:sz w:val="24"/>
          <w:szCs w:val="24"/>
        </w:rPr>
        <w:t xml:space="preserve">Система </w:t>
      </w:r>
      <w:r w:rsidRPr="00F344F9">
        <w:rPr>
          <w:rFonts w:ascii="Times New Roman" w:hAnsi="Times New Roman"/>
          <w:sz w:val="24"/>
          <w:szCs w:val="24"/>
        </w:rPr>
        <w:t>гибк</w:t>
      </w:r>
      <w:r>
        <w:rPr>
          <w:rFonts w:ascii="Times New Roman" w:hAnsi="Times New Roman"/>
          <w:sz w:val="24"/>
          <w:szCs w:val="24"/>
        </w:rPr>
        <w:t>ая</w:t>
      </w:r>
      <w:r w:rsidRPr="00F344F9">
        <w:rPr>
          <w:rFonts w:ascii="Times New Roman" w:hAnsi="Times New Roman"/>
          <w:sz w:val="24"/>
          <w:szCs w:val="24"/>
        </w:rPr>
        <w:t xml:space="preserve"> и </w:t>
      </w:r>
      <w:r>
        <w:rPr>
          <w:rFonts w:ascii="Times New Roman" w:hAnsi="Times New Roman"/>
          <w:sz w:val="24"/>
          <w:szCs w:val="24"/>
        </w:rPr>
        <w:t xml:space="preserve">позволяет «на лету» адаптироваться </w:t>
      </w:r>
      <w:r w:rsidRPr="00F344F9">
        <w:rPr>
          <w:rFonts w:ascii="Times New Roman" w:hAnsi="Times New Roman"/>
          <w:sz w:val="24"/>
          <w:szCs w:val="24"/>
        </w:rPr>
        <w:t>при возникновении различных факторов</w:t>
      </w:r>
      <w:r>
        <w:rPr>
          <w:rFonts w:ascii="Times New Roman" w:hAnsi="Times New Roman"/>
          <w:sz w:val="24"/>
          <w:szCs w:val="24"/>
        </w:rPr>
        <w:t>:</w:t>
      </w:r>
    </w:p>
    <w:p w:rsidR="007B7902" w:rsidRPr="00F611D6" w:rsidRDefault="007B7902" w:rsidP="00F611D6">
      <w:pPr>
        <w:numPr>
          <w:ilvl w:val="0"/>
          <w:numId w:val="16"/>
        </w:numPr>
        <w:spacing w:after="0" w:line="240" w:lineRule="auto"/>
        <w:rPr>
          <w:rFonts w:ascii="Times New Roman" w:hAnsi="Times New Roman" w:cs="Helv"/>
          <w:sz w:val="24"/>
          <w:szCs w:val="24"/>
        </w:rPr>
      </w:pPr>
      <w:r w:rsidRPr="00F611D6">
        <w:rPr>
          <w:rFonts w:ascii="Times New Roman" w:hAnsi="Times New Roman" w:cs="Helv"/>
          <w:sz w:val="24"/>
          <w:szCs w:val="24"/>
        </w:rPr>
        <w:t>измен</w:t>
      </w:r>
      <w:r>
        <w:rPr>
          <w:rFonts w:ascii="Times New Roman" w:hAnsi="Times New Roman" w:cs="Helv"/>
          <w:sz w:val="24"/>
          <w:szCs w:val="24"/>
        </w:rPr>
        <w:t>ение требования нормативных документов;</w:t>
      </w:r>
    </w:p>
    <w:p w:rsidR="007B7902" w:rsidRPr="00F611D6" w:rsidRDefault="007B7902" w:rsidP="00F611D6">
      <w:pPr>
        <w:numPr>
          <w:ilvl w:val="0"/>
          <w:numId w:val="16"/>
        </w:numPr>
        <w:spacing w:after="0" w:line="240" w:lineRule="auto"/>
        <w:rPr>
          <w:rFonts w:ascii="Times New Roman" w:hAnsi="Times New Roman" w:cs="Helv"/>
          <w:sz w:val="24"/>
          <w:szCs w:val="24"/>
        </w:rPr>
      </w:pPr>
      <w:r>
        <w:rPr>
          <w:rFonts w:ascii="Times New Roman" w:hAnsi="Times New Roman" w:cs="Helv"/>
          <w:sz w:val="24"/>
          <w:szCs w:val="24"/>
        </w:rPr>
        <w:t xml:space="preserve">уточнение мнение владельца процессов по </w:t>
      </w:r>
    </w:p>
    <w:p w:rsidR="007B7902" w:rsidRPr="001A3BF7" w:rsidRDefault="007B7902" w:rsidP="003049C6">
      <w:pPr>
        <w:spacing w:after="0"/>
        <w:ind w:firstLine="539"/>
        <w:jc w:val="both"/>
        <w:rPr>
          <w:rFonts w:ascii="Times New Roman" w:hAnsi="Times New Roman"/>
          <w:sz w:val="24"/>
          <w:szCs w:val="24"/>
        </w:rPr>
      </w:pPr>
      <w:r>
        <w:rPr>
          <w:rFonts w:ascii="Times New Roman" w:hAnsi="Times New Roman"/>
          <w:sz w:val="24"/>
          <w:szCs w:val="24"/>
        </w:rPr>
        <w:t>Изменени</w:t>
      </w:r>
      <w:r w:rsidRPr="001A3BF7">
        <w:rPr>
          <w:rFonts w:ascii="Times New Roman" w:hAnsi="Times New Roman"/>
          <w:sz w:val="24"/>
          <w:szCs w:val="24"/>
        </w:rPr>
        <w:t>е</w:t>
      </w:r>
      <w:r w:rsidRPr="00F344F9">
        <w:rPr>
          <w:rFonts w:ascii="Times New Roman" w:hAnsi="Times New Roman"/>
          <w:sz w:val="24"/>
          <w:szCs w:val="24"/>
        </w:rPr>
        <w:t xml:space="preserve"> </w:t>
      </w:r>
      <w:r>
        <w:rPr>
          <w:rFonts w:ascii="Times New Roman" w:hAnsi="Times New Roman"/>
          <w:sz w:val="24"/>
          <w:szCs w:val="24"/>
        </w:rPr>
        <w:t xml:space="preserve">требований к процессу не приводит к фатальной переделке системы. С </w:t>
      </w:r>
      <w:r w:rsidRPr="001A3BF7">
        <w:rPr>
          <w:rFonts w:ascii="Times New Roman" w:hAnsi="Times New Roman"/>
          <w:sz w:val="24"/>
          <w:szCs w:val="24"/>
        </w:rPr>
        <w:t>21.12.2017</w:t>
      </w:r>
      <w:r>
        <w:rPr>
          <w:rFonts w:ascii="Times New Roman" w:hAnsi="Times New Roman"/>
          <w:sz w:val="24"/>
          <w:szCs w:val="24"/>
        </w:rPr>
        <w:t xml:space="preserve"> по </w:t>
      </w:r>
      <w:r w:rsidRPr="001A3BF7">
        <w:rPr>
          <w:rFonts w:ascii="Times New Roman" w:hAnsi="Times New Roman"/>
          <w:sz w:val="24"/>
          <w:szCs w:val="24"/>
        </w:rPr>
        <w:t>18.01.2019</w:t>
      </w:r>
      <w:r>
        <w:rPr>
          <w:rFonts w:ascii="Times New Roman" w:hAnsi="Times New Roman"/>
          <w:sz w:val="24"/>
          <w:szCs w:val="24"/>
        </w:rPr>
        <w:t xml:space="preserve"> внедрено 56 версий основного процесса.</w:t>
      </w:r>
    </w:p>
    <w:p w:rsidR="007B7902" w:rsidRDefault="007B7902" w:rsidP="00406F7D">
      <w:pPr>
        <w:rPr>
          <w:rFonts w:ascii="Times New Roman" w:hAnsi="Times New Roman"/>
          <w:sz w:val="24"/>
          <w:szCs w:val="24"/>
        </w:rPr>
      </w:pPr>
    </w:p>
    <w:p w:rsidR="007B7902" w:rsidRDefault="007B7902" w:rsidP="00406F7D">
      <w:pPr>
        <w:pStyle w:val="a4"/>
        <w:numPr>
          <w:ilvl w:val="0"/>
          <w:numId w:val="1"/>
        </w:numPr>
        <w:tabs>
          <w:tab w:val="left" w:pos="204"/>
        </w:tabs>
        <w:spacing w:after="0" w:line="240" w:lineRule="auto"/>
        <w:ind w:left="0" w:firstLine="0"/>
        <w:rPr>
          <w:rFonts w:ascii="Times New Roman" w:hAnsi="Times New Roman"/>
          <w:b/>
          <w:bCs/>
          <w:sz w:val="24"/>
          <w:szCs w:val="24"/>
        </w:rPr>
      </w:pPr>
      <w:r w:rsidRPr="00406F7D">
        <w:rPr>
          <w:rFonts w:ascii="Times New Roman" w:hAnsi="Times New Roman"/>
          <w:b/>
          <w:bCs/>
          <w:sz w:val="24"/>
          <w:szCs w:val="24"/>
        </w:rPr>
        <w:t>Трудности</w:t>
      </w:r>
    </w:p>
    <w:p w:rsidR="007B7902" w:rsidRDefault="007B7902" w:rsidP="003049C6">
      <w:pPr>
        <w:spacing w:after="0"/>
        <w:ind w:firstLine="539"/>
        <w:jc w:val="both"/>
        <w:rPr>
          <w:rFonts w:ascii="Times New Roman" w:hAnsi="Times New Roman"/>
          <w:sz w:val="24"/>
          <w:szCs w:val="24"/>
        </w:rPr>
      </w:pPr>
      <w:r w:rsidRPr="00F53A49">
        <w:rPr>
          <w:rFonts w:ascii="Times New Roman" w:hAnsi="Times New Roman"/>
          <w:sz w:val="24"/>
          <w:szCs w:val="24"/>
        </w:rPr>
        <w:t xml:space="preserve">Трудности, с которыми столкнулись при внедрении </w:t>
      </w:r>
      <w:r>
        <w:rPr>
          <w:rFonts w:ascii="Times New Roman" w:hAnsi="Times New Roman"/>
          <w:sz w:val="24"/>
          <w:szCs w:val="24"/>
        </w:rPr>
        <w:t>с</w:t>
      </w:r>
      <w:r w:rsidRPr="00F53A49">
        <w:rPr>
          <w:rFonts w:ascii="Times New Roman" w:hAnsi="Times New Roman"/>
          <w:sz w:val="24"/>
          <w:szCs w:val="24"/>
        </w:rPr>
        <w:t>истемы:</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1. Изначально было решено использовать конфигурацию, разработанную для аналогичных организаций. Оказалось, что в системе должны быть заложены сугубо свои бизнес-процессы, заточенные под конкретную организацию.</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2. Обычно руководителем проекта по внедрению выступает заместитель руководителя организации. В нашем случае это был начальник отдела, что несколько затрудняло внедрение из-за нехватки полномочий.</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3. Интеграция с инфраструктурой электронного правительства заставила проводить работы по интеграции со СМЭВ (Система межведомственного взаимодействия) и ЕСИА, обеспечивать поддержку электронной подписи.</w:t>
      </w:r>
    </w:p>
    <w:p w:rsidR="007B7902" w:rsidRPr="005160FC" w:rsidRDefault="007B7902" w:rsidP="003049C6">
      <w:pPr>
        <w:spacing w:after="0"/>
        <w:ind w:firstLine="539"/>
        <w:jc w:val="both"/>
        <w:rPr>
          <w:rFonts w:ascii="Times New Roman" w:hAnsi="Times New Roman"/>
          <w:sz w:val="24"/>
          <w:szCs w:val="24"/>
        </w:rPr>
      </w:pPr>
      <w:r w:rsidRPr="005160FC">
        <w:rPr>
          <w:rFonts w:ascii="Times New Roman" w:hAnsi="Times New Roman"/>
          <w:sz w:val="24"/>
          <w:szCs w:val="24"/>
        </w:rPr>
        <w:t>4. В учреждении достаточно большой штат экспертов, над одной экспертизой могут работать до 10 сотрудников, при этом каждый эксперт работает по замечаниям индивидуально, заявитель устраняет замечания по каждому эксперту отдельно. Учитывая то, что количество итераций устранения замечаний обычно больше 2, складывалась ситуация, что трудно было разобраться, кто что уже проверил и в каком статусе в целом находится экспертиза. Для решения этой проблемы была разработана сводная таблица со статусами отработки по всем экспертам.</w:t>
      </w:r>
    </w:p>
    <w:p w:rsidR="007B7902" w:rsidRPr="005160FC" w:rsidRDefault="007B7902" w:rsidP="003049C6">
      <w:pPr>
        <w:spacing w:after="0"/>
        <w:ind w:firstLine="539"/>
        <w:jc w:val="both"/>
        <w:rPr>
          <w:rFonts w:ascii="Times New Roman" w:hAnsi="Times New Roman"/>
          <w:sz w:val="24"/>
          <w:szCs w:val="24"/>
        </w:rPr>
      </w:pPr>
      <w:r w:rsidRPr="005160FC">
        <w:rPr>
          <w:rFonts w:ascii="Times New Roman" w:hAnsi="Times New Roman"/>
          <w:sz w:val="24"/>
          <w:szCs w:val="24"/>
        </w:rPr>
        <w:t>5. Все взаимодействие с заявителями осуществляется через Отдел документационного обеспечения. Ввиду большого количества экспертиз и серьезности возложенных на него функций</w:t>
      </w:r>
      <w:r>
        <w:rPr>
          <w:rFonts w:ascii="Times New Roman" w:hAnsi="Times New Roman"/>
          <w:sz w:val="24"/>
          <w:szCs w:val="24"/>
        </w:rPr>
        <w:t>,</w:t>
      </w:r>
      <w:r w:rsidRPr="005160FC">
        <w:rPr>
          <w:rFonts w:ascii="Times New Roman" w:hAnsi="Times New Roman"/>
          <w:sz w:val="24"/>
          <w:szCs w:val="24"/>
        </w:rPr>
        <w:t xml:space="preserve"> штат этого подразделения достаточно большой. Специально для них были разработаны инструменты распределения задач между сотрудниками</w:t>
      </w:r>
      <w:r>
        <w:rPr>
          <w:rFonts w:ascii="Times New Roman" w:hAnsi="Times New Roman"/>
          <w:sz w:val="24"/>
          <w:szCs w:val="24"/>
        </w:rPr>
        <w:t xml:space="preserve"> подразделения и делегирования.</w:t>
      </w:r>
    </w:p>
    <w:p w:rsidR="007B7902" w:rsidRPr="007A2EA1"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6. </w:t>
      </w:r>
      <w:r w:rsidRPr="007A2EA1">
        <w:rPr>
          <w:rFonts w:ascii="Times New Roman" w:hAnsi="Times New Roman"/>
          <w:sz w:val="24"/>
          <w:szCs w:val="24"/>
        </w:rPr>
        <w:t xml:space="preserve">До внедрения системы сотрудники погрязли в электронных письмах, тратили много времени на поиски данных, согласования и выяснения, поэтому все ждали автоматизацию. </w:t>
      </w:r>
      <w:r>
        <w:rPr>
          <w:rFonts w:ascii="Times New Roman" w:hAnsi="Times New Roman"/>
          <w:sz w:val="24"/>
          <w:szCs w:val="24"/>
        </w:rPr>
        <w:t>Так как деятельность организация выстроена вокруг процессов</w:t>
      </w:r>
      <w:r w:rsidRPr="007A2EA1">
        <w:rPr>
          <w:rFonts w:ascii="Times New Roman" w:hAnsi="Times New Roman"/>
          <w:sz w:val="24"/>
          <w:szCs w:val="24"/>
        </w:rPr>
        <w:t xml:space="preserve">, то </w:t>
      </w:r>
      <w:r>
        <w:rPr>
          <w:rFonts w:ascii="Times New Roman" w:hAnsi="Times New Roman"/>
          <w:sz w:val="24"/>
          <w:szCs w:val="24"/>
        </w:rPr>
        <w:t xml:space="preserve">была явная </w:t>
      </w:r>
      <w:r w:rsidRPr="007A2EA1">
        <w:rPr>
          <w:rFonts w:ascii="Times New Roman" w:hAnsi="Times New Roman"/>
          <w:sz w:val="24"/>
          <w:szCs w:val="24"/>
        </w:rPr>
        <w:t>необходимо</w:t>
      </w:r>
      <w:r>
        <w:rPr>
          <w:rFonts w:ascii="Times New Roman" w:hAnsi="Times New Roman"/>
          <w:sz w:val="24"/>
          <w:szCs w:val="24"/>
        </w:rPr>
        <w:t>сть</w:t>
      </w:r>
      <w:r w:rsidRPr="007A2EA1">
        <w:rPr>
          <w:rFonts w:ascii="Times New Roman" w:hAnsi="Times New Roman"/>
          <w:sz w:val="24"/>
          <w:szCs w:val="24"/>
        </w:rPr>
        <w:t xml:space="preserve"> </w:t>
      </w:r>
      <w:r>
        <w:rPr>
          <w:rFonts w:ascii="Times New Roman" w:hAnsi="Times New Roman"/>
          <w:sz w:val="24"/>
          <w:szCs w:val="24"/>
        </w:rPr>
        <w:t>именно в BPM-системе</w:t>
      </w:r>
      <w:r w:rsidRPr="007A2EA1">
        <w:rPr>
          <w:rFonts w:ascii="Times New Roman" w:hAnsi="Times New Roman"/>
          <w:sz w:val="24"/>
          <w:szCs w:val="24"/>
        </w:rPr>
        <w:t>.</w:t>
      </w:r>
      <w:r>
        <w:rPr>
          <w:rFonts w:ascii="Times New Roman" w:hAnsi="Times New Roman"/>
          <w:sz w:val="24"/>
          <w:szCs w:val="24"/>
        </w:rPr>
        <w:t xml:space="preserve"> </w:t>
      </w:r>
      <w:r w:rsidRPr="007A2EA1">
        <w:rPr>
          <w:rFonts w:ascii="Times New Roman" w:hAnsi="Times New Roman"/>
          <w:sz w:val="24"/>
          <w:szCs w:val="24"/>
        </w:rPr>
        <w:t>После внедрения системы сотрудники знают в какой момент необходимо выполнить задачу. Им не приходится помнить о всех делах, за исполнение которых они ответственны. Задачи формируются по мере исполнения процесса.</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lastRenderedPageBreak/>
        <w:t xml:space="preserve">7. </w:t>
      </w:r>
      <w:r w:rsidRPr="007A2EA1">
        <w:rPr>
          <w:rFonts w:ascii="Times New Roman" w:hAnsi="Times New Roman"/>
          <w:sz w:val="24"/>
          <w:szCs w:val="24"/>
        </w:rPr>
        <w:t xml:space="preserve">Произошло уменьшение доли ошибочных операций за счет того, что бизнес-процесс «движется» по заранее спланированному маршруту. </w:t>
      </w:r>
    </w:p>
    <w:p w:rsidR="007B7902" w:rsidRDefault="007B7902" w:rsidP="00406F7D">
      <w:pPr>
        <w:pStyle w:val="a4"/>
        <w:numPr>
          <w:ilvl w:val="0"/>
          <w:numId w:val="1"/>
        </w:numPr>
        <w:tabs>
          <w:tab w:val="left" w:pos="204"/>
        </w:tabs>
        <w:spacing w:after="0" w:line="240" w:lineRule="auto"/>
        <w:ind w:left="0" w:firstLine="0"/>
        <w:rPr>
          <w:rFonts w:ascii="Times New Roman" w:hAnsi="Times New Roman"/>
          <w:b/>
          <w:bCs/>
          <w:sz w:val="24"/>
          <w:szCs w:val="24"/>
        </w:rPr>
      </w:pPr>
      <w:r w:rsidRPr="00406F7D">
        <w:rPr>
          <w:rFonts w:ascii="Times New Roman" w:hAnsi="Times New Roman"/>
          <w:b/>
          <w:bCs/>
          <w:sz w:val="24"/>
          <w:szCs w:val="24"/>
        </w:rPr>
        <w:t>Результаты</w:t>
      </w:r>
    </w:p>
    <w:p w:rsidR="007B7902" w:rsidRPr="00F64A3C"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1. </w:t>
      </w:r>
      <w:r w:rsidRPr="00F64A3C">
        <w:rPr>
          <w:rFonts w:ascii="Times New Roman" w:hAnsi="Times New Roman"/>
          <w:sz w:val="24"/>
          <w:szCs w:val="24"/>
        </w:rPr>
        <w:t>Внедрение АИС помогло ОАУ «Ульяновскгосэкспертиза» выстроить оптимальную схему работы своих подразделений.</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2. </w:t>
      </w:r>
      <w:r w:rsidRPr="00F64A3C">
        <w:rPr>
          <w:rFonts w:ascii="Times New Roman" w:hAnsi="Times New Roman"/>
          <w:sz w:val="24"/>
          <w:szCs w:val="24"/>
        </w:rPr>
        <w:t xml:space="preserve">Прозрачность процессов – важный результат использования АИС «Госэкспертиза». </w:t>
      </w:r>
      <w:r w:rsidRPr="007A2EA1">
        <w:rPr>
          <w:rFonts w:ascii="Times New Roman" w:hAnsi="Times New Roman"/>
          <w:b/>
          <w:bCs/>
          <w:sz w:val="24"/>
          <w:szCs w:val="24"/>
        </w:rPr>
        <w:t>Руководители</w:t>
      </w:r>
      <w:r w:rsidRPr="00F64A3C">
        <w:rPr>
          <w:rFonts w:ascii="Times New Roman" w:hAnsi="Times New Roman"/>
          <w:sz w:val="24"/>
          <w:szCs w:val="24"/>
        </w:rPr>
        <w:t xml:space="preserve"> получают информацию исполнения процессов в режиме реального времени и контролируют эффективность работы сотрудников.</w:t>
      </w:r>
      <w:r>
        <w:rPr>
          <w:rFonts w:ascii="Times New Roman" w:hAnsi="Times New Roman"/>
          <w:sz w:val="24"/>
          <w:szCs w:val="24"/>
        </w:rPr>
        <w:t xml:space="preserve"> Пример отчёта о текущей загрузке сотрудников приведён ниже.</w:t>
      </w:r>
    </w:p>
    <w:p w:rsidR="007B7902" w:rsidRPr="00F64A3C" w:rsidRDefault="00973BEA" w:rsidP="00F64A3C">
      <w:pPr>
        <w:rPr>
          <w:rFonts w:ascii="Times New Roman" w:hAnsi="Times New Roman"/>
          <w:sz w:val="24"/>
          <w:szCs w:val="24"/>
        </w:rPr>
      </w:pPr>
      <w:r>
        <w:rPr>
          <w:rFonts w:ascii="Times New Roman" w:hAnsi="Times New Roman"/>
          <w:noProof/>
          <w:sz w:val="24"/>
          <w:szCs w:val="24"/>
          <w:lang w:eastAsia="ru-RU"/>
        </w:rPr>
        <w:pict>
          <v:shape id="Рисунок 3" o:spid="_x0000_i1026" type="#_x0000_t75" style="width:465.75pt;height:276pt;visibility:visible">
            <v:imagedata r:id="rId6" o:title=""/>
          </v:shape>
        </w:pict>
      </w:r>
    </w:p>
    <w:p w:rsidR="007B7902" w:rsidRDefault="007B7902" w:rsidP="007A2EA1">
      <w:pPr>
        <w:spacing w:after="120" w:line="240" w:lineRule="auto"/>
        <w:ind w:firstLine="709"/>
        <w:jc w:val="center"/>
        <w:rPr>
          <w:rFonts w:ascii="Times New Roman" w:hAnsi="Times New Roman"/>
          <w:sz w:val="24"/>
          <w:szCs w:val="24"/>
        </w:rPr>
      </w:pPr>
      <w:r w:rsidRPr="007A2EA1">
        <w:rPr>
          <w:rFonts w:ascii="Times New Roman" w:hAnsi="Times New Roman"/>
          <w:sz w:val="24"/>
          <w:szCs w:val="24"/>
        </w:rPr>
        <w:t xml:space="preserve">Рисунок </w:t>
      </w:r>
      <w:r w:rsidRPr="007A2EA1">
        <w:rPr>
          <w:rFonts w:ascii="Times New Roman" w:hAnsi="Times New Roman"/>
          <w:sz w:val="24"/>
          <w:szCs w:val="24"/>
        </w:rPr>
        <w:fldChar w:fldCharType="begin"/>
      </w:r>
      <w:r w:rsidRPr="007A2EA1">
        <w:rPr>
          <w:rFonts w:ascii="Times New Roman" w:hAnsi="Times New Roman"/>
          <w:sz w:val="24"/>
          <w:szCs w:val="24"/>
        </w:rPr>
        <w:instrText xml:space="preserve"> SEQ Рисунок \* ARABIC </w:instrText>
      </w:r>
      <w:r w:rsidRPr="007A2EA1">
        <w:rPr>
          <w:rFonts w:ascii="Times New Roman" w:hAnsi="Times New Roman"/>
          <w:sz w:val="24"/>
          <w:szCs w:val="24"/>
        </w:rPr>
        <w:fldChar w:fldCharType="separate"/>
      </w:r>
      <w:r w:rsidRPr="007A2EA1">
        <w:rPr>
          <w:rFonts w:ascii="Times New Roman" w:hAnsi="Times New Roman"/>
          <w:sz w:val="24"/>
          <w:szCs w:val="24"/>
        </w:rPr>
        <w:t>2</w:t>
      </w:r>
      <w:r w:rsidRPr="007A2EA1">
        <w:rPr>
          <w:rFonts w:ascii="Times New Roman" w:hAnsi="Times New Roman"/>
          <w:sz w:val="24"/>
          <w:szCs w:val="24"/>
        </w:rPr>
        <w:fldChar w:fldCharType="end"/>
      </w:r>
      <w:r w:rsidRPr="007A2EA1">
        <w:rPr>
          <w:rFonts w:ascii="Times New Roman" w:hAnsi="Times New Roman"/>
          <w:sz w:val="24"/>
          <w:szCs w:val="24"/>
        </w:rPr>
        <w:t xml:space="preserve"> – Отчет «Текущая нагрузка экспертов»</w:t>
      </w:r>
      <w:r>
        <w:rPr>
          <w:rFonts w:ascii="Times New Roman" w:hAnsi="Times New Roman"/>
          <w:sz w:val="24"/>
          <w:szCs w:val="24"/>
        </w:rPr>
        <w:t xml:space="preserve"> (фамилии сотрудников затёрты преднамеренно).</w:t>
      </w:r>
    </w:p>
    <w:p w:rsidR="007B7902" w:rsidRDefault="00973BEA" w:rsidP="00AA409E">
      <w:pPr>
        <w:spacing w:after="0" w:line="240" w:lineRule="auto"/>
        <w:jc w:val="center"/>
        <w:rPr>
          <w:rFonts w:ascii="Times New Roman" w:hAnsi="Times New Roman"/>
          <w:sz w:val="24"/>
          <w:szCs w:val="24"/>
        </w:rPr>
      </w:pPr>
      <w:r>
        <w:rPr>
          <w:noProof/>
          <w:lang w:eastAsia="ru-RU"/>
        </w:rPr>
        <w:lastRenderedPageBreak/>
        <w:pict>
          <v:shape id="_x0000_i1027" type="#_x0000_t75" style="width:465pt;height:4in;visibility:visible" o:bordertopcolor="#5b9bd5" o:borderleftcolor="#5b9bd5" o:borderbottomcolor="#5b9bd5" o:borderrightcolor="#5b9bd5">
            <v:imagedata r:id="rId7" o:title=""/>
            <w10:bordertop type="single" width="6"/>
            <w10:borderleft type="single" width="6"/>
            <w10:borderbottom type="single" width="6"/>
            <w10:borderright type="single" width="6"/>
          </v:shape>
        </w:pict>
      </w:r>
    </w:p>
    <w:p w:rsidR="007B7902" w:rsidRDefault="007B7902" w:rsidP="00AA409E">
      <w:pPr>
        <w:spacing w:after="120" w:line="240" w:lineRule="auto"/>
        <w:ind w:firstLine="709"/>
        <w:jc w:val="center"/>
        <w:rPr>
          <w:rFonts w:ascii="Times New Roman" w:hAnsi="Times New Roman"/>
          <w:sz w:val="24"/>
          <w:szCs w:val="24"/>
        </w:rPr>
      </w:pPr>
      <w:r w:rsidRPr="00353DC6">
        <w:rPr>
          <w:rFonts w:ascii="Times New Roman" w:hAnsi="Times New Roman"/>
          <w:sz w:val="24"/>
          <w:szCs w:val="24"/>
        </w:rPr>
        <w:t xml:space="preserve">Рисунок </w:t>
      </w:r>
      <w:r w:rsidRPr="00353DC6">
        <w:rPr>
          <w:rFonts w:ascii="Times New Roman" w:hAnsi="Times New Roman"/>
          <w:sz w:val="24"/>
          <w:szCs w:val="24"/>
        </w:rPr>
        <w:fldChar w:fldCharType="begin"/>
      </w:r>
      <w:r w:rsidRPr="00353DC6">
        <w:rPr>
          <w:rFonts w:ascii="Times New Roman" w:hAnsi="Times New Roman"/>
          <w:sz w:val="24"/>
          <w:szCs w:val="24"/>
        </w:rPr>
        <w:instrText xml:space="preserve"> SEQ Рисунок \* ARABIC </w:instrText>
      </w:r>
      <w:r w:rsidRPr="00353DC6">
        <w:rPr>
          <w:rFonts w:ascii="Times New Roman" w:hAnsi="Times New Roman"/>
          <w:sz w:val="24"/>
          <w:szCs w:val="24"/>
        </w:rPr>
        <w:fldChar w:fldCharType="separate"/>
      </w:r>
      <w:r>
        <w:rPr>
          <w:rFonts w:ascii="Times New Roman" w:hAnsi="Times New Roman"/>
          <w:noProof/>
          <w:sz w:val="24"/>
          <w:szCs w:val="24"/>
        </w:rPr>
        <w:t>3</w:t>
      </w:r>
      <w:r w:rsidRPr="00353DC6">
        <w:rPr>
          <w:rFonts w:ascii="Times New Roman" w:hAnsi="Times New Roman"/>
          <w:sz w:val="24"/>
          <w:szCs w:val="24"/>
        </w:rPr>
        <w:fldChar w:fldCharType="end"/>
      </w:r>
      <w:r w:rsidRPr="00353DC6">
        <w:rPr>
          <w:rFonts w:ascii="Times New Roman" w:hAnsi="Times New Roman"/>
          <w:sz w:val="24"/>
          <w:szCs w:val="24"/>
        </w:rPr>
        <w:t xml:space="preserve"> – Отчет «</w:t>
      </w:r>
      <w:r>
        <w:rPr>
          <w:rFonts w:ascii="Times New Roman" w:hAnsi="Times New Roman"/>
          <w:sz w:val="24"/>
          <w:szCs w:val="24"/>
        </w:rPr>
        <w:t>Динамика подачи заявлений»</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3. </w:t>
      </w:r>
      <w:r w:rsidRPr="007A2EA1">
        <w:rPr>
          <w:rFonts w:ascii="Times New Roman" w:hAnsi="Times New Roman"/>
          <w:sz w:val="24"/>
          <w:szCs w:val="24"/>
        </w:rPr>
        <w:t xml:space="preserve">Повышение прозрачности для </w:t>
      </w:r>
      <w:r w:rsidRPr="007A2EA1">
        <w:rPr>
          <w:rFonts w:ascii="Times New Roman" w:hAnsi="Times New Roman"/>
          <w:b/>
          <w:bCs/>
          <w:sz w:val="24"/>
          <w:szCs w:val="24"/>
        </w:rPr>
        <w:t>заказчика</w:t>
      </w:r>
      <w:r w:rsidRPr="007A2EA1">
        <w:rPr>
          <w:rFonts w:ascii="Times New Roman" w:hAnsi="Times New Roman"/>
          <w:sz w:val="24"/>
          <w:szCs w:val="24"/>
        </w:rPr>
        <w:t>. Заказчик может посмотреть текущую стадию исполнения его заявления, ответственных лиц, сроки исполнения.</w:t>
      </w:r>
    </w:p>
    <w:p w:rsidR="007B7902" w:rsidRPr="007A2EA1" w:rsidRDefault="007B7902" w:rsidP="003049C6">
      <w:pPr>
        <w:spacing w:after="0"/>
        <w:ind w:firstLine="539"/>
        <w:jc w:val="both"/>
        <w:rPr>
          <w:rFonts w:ascii="Times New Roman" w:hAnsi="Times New Roman"/>
          <w:sz w:val="24"/>
          <w:szCs w:val="24"/>
        </w:rPr>
      </w:pPr>
      <w:r>
        <w:rPr>
          <w:rFonts w:ascii="Times New Roman" w:hAnsi="Times New Roman"/>
          <w:sz w:val="24"/>
          <w:szCs w:val="24"/>
        </w:rPr>
        <w:t>4. Упрощение подачи и переподачи заявлений для заказчиков привело к снижению качества подготовки материалов с их стороны. Только на этапе подачи бывает 4-5 итераций.</w:t>
      </w:r>
    </w:p>
    <w:p w:rsidR="007B7902" w:rsidRPr="00FB40C9"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5. </w:t>
      </w:r>
      <w:r w:rsidRPr="00FB40C9">
        <w:rPr>
          <w:rFonts w:ascii="Times New Roman" w:hAnsi="Times New Roman"/>
          <w:sz w:val="24"/>
          <w:szCs w:val="24"/>
        </w:rPr>
        <w:t>Повышение исполнительности сотрудников и заказчика за счет:</w:t>
      </w:r>
    </w:p>
    <w:p w:rsidR="007B7902" w:rsidRPr="00FB40C9" w:rsidRDefault="007B7902" w:rsidP="00FB40C9">
      <w:pPr>
        <w:numPr>
          <w:ilvl w:val="0"/>
          <w:numId w:val="25"/>
        </w:numPr>
        <w:jc w:val="both"/>
        <w:rPr>
          <w:rFonts w:ascii="Times New Roman" w:hAnsi="Times New Roman"/>
          <w:sz w:val="24"/>
          <w:szCs w:val="24"/>
        </w:rPr>
      </w:pPr>
      <w:r w:rsidRPr="00FB40C9">
        <w:rPr>
          <w:rFonts w:ascii="Times New Roman" w:hAnsi="Times New Roman"/>
          <w:sz w:val="24"/>
          <w:szCs w:val="24"/>
        </w:rPr>
        <w:t>четкой последовательности задач (например, нельзя перейти к этапу экспертизы, пока не завершен этап ожидания оплаты);</w:t>
      </w:r>
    </w:p>
    <w:p w:rsidR="007B7902" w:rsidRPr="00FB40C9" w:rsidRDefault="007B7902" w:rsidP="00FB40C9">
      <w:pPr>
        <w:numPr>
          <w:ilvl w:val="0"/>
          <w:numId w:val="25"/>
        </w:numPr>
        <w:jc w:val="both"/>
        <w:rPr>
          <w:rFonts w:ascii="Times New Roman" w:hAnsi="Times New Roman"/>
          <w:sz w:val="24"/>
          <w:szCs w:val="24"/>
        </w:rPr>
      </w:pPr>
      <w:r w:rsidRPr="00FB40C9">
        <w:rPr>
          <w:rFonts w:ascii="Times New Roman" w:hAnsi="Times New Roman"/>
          <w:sz w:val="24"/>
          <w:szCs w:val="24"/>
        </w:rPr>
        <w:t>установки сроков на каждую задачу и пр.</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6. Реализован очень большой функционал непроцессного типа:</w:t>
      </w:r>
    </w:p>
    <w:p w:rsidR="007B7902" w:rsidRPr="00FB40C9" w:rsidRDefault="007B7902" w:rsidP="00FB40C9">
      <w:pPr>
        <w:numPr>
          <w:ilvl w:val="0"/>
          <w:numId w:val="25"/>
        </w:numPr>
        <w:jc w:val="both"/>
        <w:rPr>
          <w:rFonts w:ascii="Times New Roman" w:hAnsi="Times New Roman"/>
          <w:sz w:val="24"/>
          <w:szCs w:val="24"/>
        </w:rPr>
      </w:pPr>
      <w:r>
        <w:rPr>
          <w:rFonts w:ascii="Times New Roman" w:hAnsi="Times New Roman"/>
          <w:sz w:val="24"/>
          <w:szCs w:val="24"/>
        </w:rPr>
        <w:t>работа с документами: подписание электронной подписью</w:t>
      </w:r>
      <w:r w:rsidRPr="00FB40C9">
        <w:rPr>
          <w:rFonts w:ascii="Times New Roman" w:hAnsi="Times New Roman"/>
          <w:sz w:val="24"/>
          <w:szCs w:val="24"/>
        </w:rPr>
        <w:t>;</w:t>
      </w:r>
    </w:p>
    <w:p w:rsidR="007B7902" w:rsidRPr="00160D3D" w:rsidRDefault="00973BEA" w:rsidP="006040EF">
      <w:pPr>
        <w:pStyle w:val="a4"/>
        <w:keepNext/>
        <w:spacing w:after="0" w:line="240" w:lineRule="auto"/>
        <w:ind w:left="0"/>
        <w:jc w:val="center"/>
        <w:rPr>
          <w:color w:val="00B0F0"/>
        </w:rPr>
      </w:pPr>
      <w:r>
        <w:rPr>
          <w:noProof/>
          <w:color w:val="00B0F0"/>
          <w:lang w:eastAsia="ru-RU"/>
        </w:rPr>
        <w:pict>
          <v:shape id="Рисунок 9" o:spid="_x0000_i1028" type="#_x0000_t75" style="width:462.75pt;height:138pt;visibility:visible">
            <v:imagedata r:id="rId8" o:title=""/>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4</w:t>
      </w:r>
      <w:r w:rsidRPr="00FB40C9">
        <w:rPr>
          <w:rFonts w:ascii="Times New Roman" w:hAnsi="Times New Roman"/>
          <w:sz w:val="24"/>
          <w:szCs w:val="24"/>
        </w:rPr>
        <w:fldChar w:fldCharType="end"/>
      </w:r>
      <w:r w:rsidRPr="00FB40C9">
        <w:rPr>
          <w:rFonts w:ascii="Times New Roman" w:hAnsi="Times New Roman"/>
          <w:sz w:val="24"/>
          <w:szCs w:val="24"/>
        </w:rPr>
        <w:t xml:space="preserve"> – Подписание электронной подписью</w:t>
      </w:r>
    </w:p>
    <w:p w:rsidR="007B7902" w:rsidRPr="00FB40C9" w:rsidRDefault="007B7902" w:rsidP="00FB40C9">
      <w:pPr>
        <w:numPr>
          <w:ilvl w:val="0"/>
          <w:numId w:val="25"/>
        </w:numPr>
        <w:jc w:val="both"/>
        <w:rPr>
          <w:rFonts w:ascii="Times New Roman" w:hAnsi="Times New Roman"/>
          <w:sz w:val="24"/>
          <w:szCs w:val="24"/>
        </w:rPr>
      </w:pPr>
      <w:r>
        <w:rPr>
          <w:rFonts w:ascii="Times New Roman" w:hAnsi="Times New Roman"/>
          <w:sz w:val="24"/>
          <w:szCs w:val="24"/>
        </w:rPr>
        <w:t>управление версиями</w:t>
      </w:r>
      <w:r w:rsidRPr="00FB40C9">
        <w:rPr>
          <w:rFonts w:ascii="Times New Roman" w:hAnsi="Times New Roman"/>
          <w:sz w:val="24"/>
          <w:szCs w:val="24"/>
        </w:rPr>
        <w:t>;</w:t>
      </w:r>
    </w:p>
    <w:p w:rsidR="007B7902" w:rsidRPr="00160D3D" w:rsidRDefault="00973BEA" w:rsidP="006040EF">
      <w:pPr>
        <w:pStyle w:val="a4"/>
        <w:keepNext/>
        <w:spacing w:after="0" w:line="240" w:lineRule="auto"/>
        <w:ind w:left="0"/>
        <w:jc w:val="center"/>
        <w:rPr>
          <w:color w:val="00B0F0"/>
        </w:rPr>
      </w:pPr>
      <w:r>
        <w:rPr>
          <w:noProof/>
          <w:color w:val="00B0F0"/>
          <w:lang w:eastAsia="ru-RU"/>
        </w:rPr>
        <w:lastRenderedPageBreak/>
        <w:pict>
          <v:shape id="Рисунок 8" o:spid="_x0000_i1029" type="#_x0000_t75" style="width:461.25pt;height:135pt;visibility:visible" o:bordertopcolor="#4f81bd" o:borderleftcolor="#4f81bd" o:borderbottomcolor="#4f81bd" o:borderrightcolor="#4f81bd">
            <v:imagedata r:id="rId9" o:title=""/>
            <w10:bordertop type="single" width="6"/>
            <w10:borderleft type="single" width="6"/>
            <w10:borderbottom type="single" width="6"/>
            <w10:borderright type="single" width="6"/>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5</w:t>
      </w:r>
      <w:r w:rsidRPr="00FB40C9">
        <w:rPr>
          <w:rFonts w:ascii="Times New Roman" w:hAnsi="Times New Roman"/>
          <w:sz w:val="24"/>
          <w:szCs w:val="24"/>
        </w:rPr>
        <w:fldChar w:fldCharType="end"/>
      </w:r>
      <w:r w:rsidRPr="00FB40C9">
        <w:rPr>
          <w:rFonts w:ascii="Times New Roman" w:hAnsi="Times New Roman"/>
          <w:sz w:val="24"/>
          <w:szCs w:val="24"/>
        </w:rPr>
        <w:t xml:space="preserve"> – Версионность документов</w:t>
      </w:r>
    </w:p>
    <w:p w:rsidR="007B7902" w:rsidRPr="00FB40C9" w:rsidRDefault="007B7902" w:rsidP="00FB40C9">
      <w:pPr>
        <w:numPr>
          <w:ilvl w:val="0"/>
          <w:numId w:val="25"/>
        </w:numPr>
        <w:jc w:val="both"/>
        <w:rPr>
          <w:rFonts w:ascii="Times New Roman" w:hAnsi="Times New Roman"/>
          <w:sz w:val="24"/>
          <w:szCs w:val="24"/>
        </w:rPr>
      </w:pPr>
      <w:r>
        <w:rPr>
          <w:rFonts w:ascii="Times New Roman" w:hAnsi="Times New Roman"/>
          <w:sz w:val="24"/>
          <w:szCs w:val="24"/>
        </w:rPr>
        <w:t>сравнение содержимого документов;</w:t>
      </w:r>
      <w:r w:rsidRPr="00F64A3C">
        <w:rPr>
          <w:rFonts w:ascii="Times New Roman" w:hAnsi="Times New Roman"/>
          <w:sz w:val="24"/>
          <w:szCs w:val="24"/>
        </w:rPr>
        <w:t xml:space="preserve"> </w:t>
      </w:r>
    </w:p>
    <w:p w:rsidR="007B7902" w:rsidRPr="00160D3D" w:rsidRDefault="00973BEA" w:rsidP="006040EF">
      <w:pPr>
        <w:keepNext/>
        <w:spacing w:after="0" w:line="240" w:lineRule="auto"/>
        <w:jc w:val="both"/>
        <w:rPr>
          <w:color w:val="00B0F0"/>
        </w:rPr>
      </w:pPr>
      <w:r>
        <w:rPr>
          <w:noProof/>
          <w:color w:val="00B0F0"/>
          <w:lang w:eastAsia="ru-RU"/>
        </w:rPr>
        <w:pict>
          <v:shape id="Рисунок 7" o:spid="_x0000_i1030" type="#_x0000_t75" style="width:462pt;height:201pt;visibility:visible" o:bordertopcolor="#4f81bd" o:borderleftcolor="#4f81bd" o:borderbottomcolor="#4f81bd" o:borderrightcolor="#4f81bd">
            <v:imagedata r:id="rId10" o:title=""/>
            <w10:bordertop type="single" width="6"/>
            <w10:borderleft type="single" width="6"/>
            <w10:borderbottom type="single" width="6"/>
            <w10:borderright type="single" width="6"/>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6</w:t>
      </w:r>
      <w:r w:rsidRPr="00FB40C9">
        <w:rPr>
          <w:rFonts w:ascii="Times New Roman" w:hAnsi="Times New Roman"/>
          <w:sz w:val="24"/>
          <w:szCs w:val="24"/>
        </w:rPr>
        <w:fldChar w:fldCharType="end"/>
      </w:r>
      <w:r w:rsidRPr="00FB40C9">
        <w:rPr>
          <w:rFonts w:ascii="Times New Roman" w:hAnsi="Times New Roman"/>
          <w:sz w:val="24"/>
          <w:szCs w:val="24"/>
        </w:rPr>
        <w:t xml:space="preserve"> – Сравнение документов </w:t>
      </w:r>
    </w:p>
    <w:p w:rsidR="007B7902" w:rsidRPr="00FB40C9" w:rsidRDefault="007B7902" w:rsidP="00FB40C9">
      <w:pPr>
        <w:numPr>
          <w:ilvl w:val="0"/>
          <w:numId w:val="25"/>
        </w:numPr>
        <w:jc w:val="both"/>
        <w:rPr>
          <w:rFonts w:ascii="Times New Roman" w:hAnsi="Times New Roman"/>
          <w:sz w:val="24"/>
          <w:szCs w:val="24"/>
        </w:rPr>
      </w:pPr>
      <w:r w:rsidRPr="00F64A3C">
        <w:rPr>
          <w:rFonts w:ascii="Times New Roman" w:hAnsi="Times New Roman"/>
          <w:sz w:val="24"/>
          <w:szCs w:val="24"/>
        </w:rPr>
        <w:t>автоматическое формирование описи документов</w:t>
      </w:r>
      <w:r>
        <w:rPr>
          <w:rFonts w:ascii="Times New Roman" w:hAnsi="Times New Roman"/>
          <w:sz w:val="24"/>
          <w:szCs w:val="24"/>
        </w:rPr>
        <w:t xml:space="preserve">; </w:t>
      </w:r>
    </w:p>
    <w:p w:rsidR="007B7902" w:rsidRPr="00160D3D" w:rsidRDefault="00973BEA" w:rsidP="00A45E5E">
      <w:pPr>
        <w:keepNext/>
        <w:spacing w:after="0" w:line="240" w:lineRule="auto"/>
        <w:jc w:val="center"/>
        <w:rPr>
          <w:color w:val="00B0F0"/>
        </w:rPr>
      </w:pPr>
      <w:r>
        <w:rPr>
          <w:noProof/>
          <w:color w:val="00B0F0"/>
          <w:lang w:eastAsia="ru-RU"/>
        </w:rPr>
        <w:pict>
          <v:shape id="Рисунок 27" o:spid="_x0000_i1031" type="#_x0000_t75" style="width:465pt;height:285pt;visibility:visible" o:bordertopcolor="#4f81bd" o:borderleftcolor="#4f81bd" o:borderbottomcolor="#4f81bd" o:borderrightcolor="#4f81bd">
            <v:imagedata r:id="rId11" o:title=""/>
            <w10:bordertop type="single" width="6"/>
            <w10:borderleft type="single" width="6"/>
            <w10:borderbottom type="single" width="6"/>
            <w10:borderright type="single" width="6"/>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7</w:t>
      </w:r>
      <w:r w:rsidRPr="00FB40C9">
        <w:rPr>
          <w:rFonts w:ascii="Times New Roman" w:hAnsi="Times New Roman"/>
          <w:sz w:val="24"/>
          <w:szCs w:val="24"/>
        </w:rPr>
        <w:fldChar w:fldCharType="end"/>
      </w:r>
      <w:r w:rsidRPr="00FB40C9">
        <w:rPr>
          <w:rFonts w:ascii="Times New Roman" w:hAnsi="Times New Roman"/>
          <w:sz w:val="24"/>
          <w:szCs w:val="24"/>
        </w:rPr>
        <w:t xml:space="preserve"> – Выгрузка описи документов</w:t>
      </w:r>
    </w:p>
    <w:p w:rsidR="007B7902" w:rsidRPr="00FB40C9" w:rsidRDefault="007B7902" w:rsidP="00FB40C9">
      <w:pPr>
        <w:numPr>
          <w:ilvl w:val="0"/>
          <w:numId w:val="25"/>
        </w:numPr>
        <w:jc w:val="both"/>
        <w:rPr>
          <w:rFonts w:ascii="Times New Roman" w:hAnsi="Times New Roman"/>
          <w:sz w:val="24"/>
          <w:szCs w:val="24"/>
        </w:rPr>
      </w:pPr>
      <w:r w:rsidRPr="00F64A3C">
        <w:rPr>
          <w:rFonts w:ascii="Times New Roman" w:hAnsi="Times New Roman"/>
          <w:sz w:val="24"/>
          <w:szCs w:val="24"/>
        </w:rPr>
        <w:lastRenderedPageBreak/>
        <w:t xml:space="preserve">автоматическое формирование протоколов; </w:t>
      </w:r>
    </w:p>
    <w:p w:rsidR="007B7902" w:rsidRPr="00160D3D" w:rsidRDefault="00973BEA" w:rsidP="00325426">
      <w:pPr>
        <w:pStyle w:val="a4"/>
        <w:spacing w:after="0" w:line="240" w:lineRule="auto"/>
        <w:ind w:left="0"/>
        <w:jc w:val="center"/>
        <w:rPr>
          <w:rFonts w:ascii="Times New Roman" w:hAnsi="Times New Roman"/>
          <w:color w:val="00B0F0"/>
          <w:sz w:val="24"/>
          <w:szCs w:val="24"/>
        </w:rPr>
      </w:pPr>
      <w:r>
        <w:rPr>
          <w:noProof/>
          <w:color w:val="00B0F0"/>
          <w:lang w:eastAsia="ru-RU"/>
        </w:rPr>
        <w:pict>
          <v:shape id="Рисунок 25" o:spid="_x0000_i1032" type="#_x0000_t75" style="width:463.5pt;height:264.75pt;visibility:visible" o:bordertopcolor="#4f81bd" o:borderleftcolor="#4f81bd" o:borderbottomcolor="#4f81bd" o:borderrightcolor="#4f81bd">
            <v:imagedata r:id="rId12" o:title=""/>
            <w10:bordertop type="single" width="6"/>
            <w10:borderleft type="single" width="6"/>
            <w10:borderbottom type="single" width="6"/>
            <w10:borderright type="single" width="6"/>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8</w:t>
      </w:r>
      <w:r w:rsidRPr="00FB40C9">
        <w:rPr>
          <w:rFonts w:ascii="Times New Roman" w:hAnsi="Times New Roman"/>
          <w:sz w:val="24"/>
          <w:szCs w:val="24"/>
        </w:rPr>
        <w:fldChar w:fldCharType="end"/>
      </w:r>
      <w:r w:rsidRPr="00FB40C9">
        <w:rPr>
          <w:rFonts w:ascii="Times New Roman" w:hAnsi="Times New Roman"/>
          <w:sz w:val="24"/>
          <w:szCs w:val="24"/>
        </w:rPr>
        <w:t xml:space="preserve"> – Автоматическое формирование протоколов изменений</w:t>
      </w:r>
    </w:p>
    <w:p w:rsidR="007B7902" w:rsidRDefault="007B7902" w:rsidP="00FB40C9">
      <w:pPr>
        <w:numPr>
          <w:ilvl w:val="0"/>
          <w:numId w:val="25"/>
        </w:numPr>
        <w:jc w:val="both"/>
        <w:rPr>
          <w:rFonts w:ascii="Times New Roman" w:hAnsi="Times New Roman"/>
          <w:sz w:val="24"/>
          <w:szCs w:val="24"/>
        </w:rPr>
      </w:pPr>
      <w:r w:rsidRPr="00F64A3C">
        <w:rPr>
          <w:rFonts w:ascii="Times New Roman" w:hAnsi="Times New Roman"/>
          <w:sz w:val="24"/>
          <w:szCs w:val="24"/>
        </w:rPr>
        <w:t>скачивание документов по нажатию одной кнопки</w:t>
      </w:r>
      <w:r>
        <w:rPr>
          <w:rFonts w:ascii="Times New Roman" w:hAnsi="Times New Roman"/>
          <w:sz w:val="24"/>
          <w:szCs w:val="24"/>
        </w:rPr>
        <w:t>;</w:t>
      </w:r>
    </w:p>
    <w:p w:rsidR="007B7902" w:rsidRPr="00160D3D" w:rsidRDefault="00973BEA" w:rsidP="00325426">
      <w:pPr>
        <w:spacing w:after="0" w:line="240" w:lineRule="auto"/>
        <w:jc w:val="both"/>
        <w:rPr>
          <w:rFonts w:ascii="Times New Roman" w:hAnsi="Times New Roman"/>
          <w:color w:val="00B0F0"/>
          <w:sz w:val="24"/>
          <w:szCs w:val="24"/>
        </w:rPr>
      </w:pPr>
      <w:r>
        <w:rPr>
          <w:noProof/>
          <w:color w:val="00B0F0"/>
          <w:lang w:eastAsia="ru-RU"/>
        </w:rPr>
        <w:pict>
          <v:shape id="Рисунок 26" o:spid="_x0000_i1033" type="#_x0000_t75" style="width:466.5pt;height:266.25pt;visibility:visible" o:bordertopcolor="#4f81bd" o:borderleftcolor="#4f81bd" o:borderbottomcolor="#4f81bd" o:borderrightcolor="#4f81bd">
            <v:imagedata r:id="rId13" o:title=""/>
            <w10:bordertop type="single" width="6"/>
            <w10:borderleft type="single" width="6"/>
            <w10:borderbottom type="single" width="6"/>
            <w10:borderright type="single" width="6"/>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9</w:t>
      </w:r>
      <w:r w:rsidRPr="00FB40C9">
        <w:rPr>
          <w:rFonts w:ascii="Times New Roman" w:hAnsi="Times New Roman"/>
          <w:sz w:val="24"/>
          <w:szCs w:val="24"/>
        </w:rPr>
        <w:fldChar w:fldCharType="end"/>
      </w:r>
      <w:r w:rsidRPr="00FB40C9">
        <w:rPr>
          <w:rFonts w:ascii="Times New Roman" w:hAnsi="Times New Roman"/>
          <w:sz w:val="24"/>
          <w:szCs w:val="24"/>
        </w:rPr>
        <w:t xml:space="preserve"> – Скачивание всех документов заявителя по одной кнопке</w:t>
      </w:r>
    </w:p>
    <w:p w:rsidR="007B7902" w:rsidRPr="00FB40C9" w:rsidRDefault="007B7902" w:rsidP="00FB40C9">
      <w:pPr>
        <w:numPr>
          <w:ilvl w:val="0"/>
          <w:numId w:val="25"/>
        </w:numPr>
        <w:jc w:val="both"/>
        <w:rPr>
          <w:rFonts w:ascii="Times New Roman" w:hAnsi="Times New Roman"/>
          <w:sz w:val="24"/>
          <w:szCs w:val="24"/>
        </w:rPr>
      </w:pPr>
      <w:r w:rsidRPr="00FB40C9">
        <w:rPr>
          <w:rFonts w:ascii="Times New Roman" w:hAnsi="Times New Roman"/>
          <w:sz w:val="24"/>
          <w:szCs w:val="24"/>
        </w:rPr>
        <w:t>предпросмотр документов без скачивания документов.</w:t>
      </w:r>
    </w:p>
    <w:p w:rsidR="007B7902" w:rsidRPr="00160D3D" w:rsidRDefault="00973BEA" w:rsidP="00160D3D">
      <w:pPr>
        <w:keepNext/>
        <w:spacing w:after="0" w:line="240" w:lineRule="auto"/>
        <w:jc w:val="both"/>
        <w:rPr>
          <w:color w:val="00B0F0"/>
        </w:rPr>
      </w:pPr>
      <w:r>
        <w:rPr>
          <w:noProof/>
          <w:color w:val="00B0F0"/>
          <w:lang w:eastAsia="ru-RU"/>
        </w:rPr>
        <w:lastRenderedPageBreak/>
        <w:pict>
          <v:shape id="Рисунок 6" o:spid="_x0000_i1034" type="#_x0000_t75" style="width:461.25pt;height:258.75pt;visibility:visible" o:bordertopcolor="#4f81bd" o:borderleftcolor="#4f81bd" o:borderbottomcolor="#4f81bd" o:borderrightcolor="#4f81bd">
            <v:imagedata r:id="rId14" o:title=""/>
            <w10:bordertop type="single" width="6"/>
            <w10:borderleft type="single" width="6"/>
            <w10:borderbottom type="single" width="6"/>
            <w10:borderright type="single" width="6"/>
          </v:shape>
        </w:pict>
      </w:r>
    </w:p>
    <w:p w:rsidR="007B7902" w:rsidRPr="00FB40C9" w:rsidRDefault="007B7902" w:rsidP="00FB40C9">
      <w:pPr>
        <w:spacing w:after="120" w:line="240" w:lineRule="auto"/>
        <w:ind w:firstLine="709"/>
        <w:jc w:val="center"/>
        <w:rPr>
          <w:rFonts w:ascii="Times New Roman" w:hAnsi="Times New Roman"/>
          <w:sz w:val="24"/>
          <w:szCs w:val="24"/>
        </w:rPr>
      </w:pPr>
      <w:r w:rsidRPr="00FB40C9">
        <w:rPr>
          <w:rFonts w:ascii="Times New Roman" w:hAnsi="Times New Roman"/>
          <w:sz w:val="24"/>
          <w:szCs w:val="24"/>
        </w:rPr>
        <w:t xml:space="preserve">Рисунок </w:t>
      </w:r>
      <w:r w:rsidRPr="00FB40C9">
        <w:rPr>
          <w:rFonts w:ascii="Times New Roman" w:hAnsi="Times New Roman"/>
          <w:sz w:val="24"/>
          <w:szCs w:val="24"/>
        </w:rPr>
        <w:fldChar w:fldCharType="begin"/>
      </w:r>
      <w:r w:rsidRPr="00FB40C9">
        <w:rPr>
          <w:rFonts w:ascii="Times New Roman" w:hAnsi="Times New Roman"/>
          <w:sz w:val="24"/>
          <w:szCs w:val="24"/>
        </w:rPr>
        <w:instrText xml:space="preserve"> SEQ Рисунок \* ARABIC </w:instrText>
      </w:r>
      <w:r w:rsidRPr="00FB40C9">
        <w:rPr>
          <w:rFonts w:ascii="Times New Roman" w:hAnsi="Times New Roman"/>
          <w:sz w:val="24"/>
          <w:szCs w:val="24"/>
        </w:rPr>
        <w:fldChar w:fldCharType="separate"/>
      </w:r>
      <w:r w:rsidRPr="00FB40C9">
        <w:rPr>
          <w:rFonts w:ascii="Times New Roman" w:hAnsi="Times New Roman"/>
          <w:sz w:val="24"/>
          <w:szCs w:val="24"/>
        </w:rPr>
        <w:t>10</w:t>
      </w:r>
      <w:r w:rsidRPr="00FB40C9">
        <w:rPr>
          <w:rFonts w:ascii="Times New Roman" w:hAnsi="Times New Roman"/>
          <w:sz w:val="24"/>
          <w:szCs w:val="24"/>
        </w:rPr>
        <w:fldChar w:fldCharType="end"/>
      </w:r>
      <w:r w:rsidRPr="00FB40C9">
        <w:rPr>
          <w:rFonts w:ascii="Times New Roman" w:hAnsi="Times New Roman"/>
          <w:sz w:val="24"/>
          <w:szCs w:val="24"/>
        </w:rPr>
        <w:t xml:space="preserve"> – Предпросмотр документов </w:t>
      </w:r>
    </w:p>
    <w:p w:rsidR="007B7902" w:rsidRPr="00353DC6" w:rsidRDefault="007B7902" w:rsidP="003049C6">
      <w:pPr>
        <w:spacing w:after="0"/>
        <w:ind w:firstLine="539"/>
        <w:jc w:val="both"/>
        <w:rPr>
          <w:rFonts w:ascii="Times New Roman" w:hAnsi="Times New Roman"/>
          <w:sz w:val="24"/>
          <w:szCs w:val="24"/>
        </w:rPr>
      </w:pPr>
      <w:r>
        <w:rPr>
          <w:rFonts w:ascii="Times New Roman" w:hAnsi="Times New Roman"/>
          <w:sz w:val="24"/>
          <w:szCs w:val="24"/>
        </w:rPr>
        <w:t xml:space="preserve">7. </w:t>
      </w:r>
      <w:r w:rsidRPr="00353DC6">
        <w:rPr>
          <w:rFonts w:ascii="Times New Roman" w:hAnsi="Times New Roman"/>
          <w:sz w:val="24"/>
          <w:szCs w:val="24"/>
        </w:rPr>
        <w:t xml:space="preserve">По мере исполнения услуг, данные </w:t>
      </w:r>
      <w:r w:rsidRPr="00191B85">
        <w:rPr>
          <w:rFonts w:ascii="Times New Roman" w:hAnsi="Times New Roman"/>
          <w:sz w:val="24"/>
          <w:szCs w:val="24"/>
        </w:rPr>
        <w:t>всех процессов автоматически выгружаются</w:t>
      </w:r>
      <w:r w:rsidRPr="00191B85" w:rsidDel="00191B85">
        <w:rPr>
          <w:rFonts w:ascii="Times New Roman" w:hAnsi="Times New Roman"/>
          <w:sz w:val="24"/>
          <w:szCs w:val="24"/>
        </w:rPr>
        <w:t xml:space="preserve"> </w:t>
      </w:r>
      <w:r w:rsidRPr="00353DC6">
        <w:rPr>
          <w:rFonts w:ascii="Times New Roman" w:hAnsi="Times New Roman"/>
          <w:sz w:val="24"/>
          <w:szCs w:val="24"/>
        </w:rPr>
        <w:t>в таблицу, по которой можно получить информацию в любых разрезах.</w:t>
      </w:r>
    </w:p>
    <w:p w:rsidR="007B7902" w:rsidRDefault="007B7902" w:rsidP="003049C6">
      <w:pPr>
        <w:spacing w:after="0"/>
        <w:ind w:firstLine="539"/>
        <w:jc w:val="both"/>
        <w:rPr>
          <w:rFonts w:ascii="Times New Roman" w:hAnsi="Times New Roman"/>
          <w:sz w:val="24"/>
          <w:szCs w:val="24"/>
        </w:rPr>
      </w:pPr>
      <w:r>
        <w:rPr>
          <w:rFonts w:ascii="Times New Roman" w:hAnsi="Times New Roman"/>
          <w:sz w:val="24"/>
          <w:szCs w:val="24"/>
        </w:rPr>
        <w:t>8</w:t>
      </w:r>
      <w:r w:rsidRPr="005160FC">
        <w:rPr>
          <w:rFonts w:ascii="Times New Roman" w:hAnsi="Times New Roman"/>
          <w:sz w:val="24"/>
          <w:szCs w:val="24"/>
        </w:rPr>
        <w:t>. Благодаря внедрению системы удалось уменьшить срок обработки документации на этапе входного контроля, сроки заключения договора с заявителем, сроки устранения замечаний заявителем, что в целом повлекло уменьшение сроков оказания услуги.</w:t>
      </w:r>
    </w:p>
    <w:p w:rsidR="007B7902" w:rsidRPr="003049C6" w:rsidRDefault="007B7902" w:rsidP="003049C6">
      <w:pPr>
        <w:spacing w:after="0"/>
        <w:ind w:firstLine="539"/>
        <w:jc w:val="both"/>
        <w:rPr>
          <w:rFonts w:ascii="Times New Roman" w:hAnsi="Times New Roman"/>
          <w:sz w:val="24"/>
          <w:szCs w:val="24"/>
        </w:rPr>
      </w:pPr>
      <w:r>
        <w:rPr>
          <w:rFonts w:ascii="Times New Roman" w:hAnsi="Times New Roman"/>
          <w:sz w:val="24"/>
          <w:szCs w:val="24"/>
        </w:rPr>
        <w:t>9. С</w:t>
      </w:r>
      <w:r w:rsidRPr="003049C6">
        <w:rPr>
          <w:rFonts w:ascii="Times New Roman" w:hAnsi="Times New Roman"/>
          <w:sz w:val="24"/>
          <w:szCs w:val="24"/>
        </w:rPr>
        <w:t>истема позволяет привлекать к работе внешних экспертов</w:t>
      </w:r>
      <w:r>
        <w:rPr>
          <w:rFonts w:ascii="Times New Roman" w:hAnsi="Times New Roman"/>
          <w:sz w:val="24"/>
          <w:szCs w:val="24"/>
        </w:rPr>
        <w:t>, что обеспечивает более гибкое управление персоналом.</w:t>
      </w:r>
    </w:p>
    <w:p w:rsidR="007B7902" w:rsidRDefault="007B7902" w:rsidP="00406F7D">
      <w:pPr>
        <w:pStyle w:val="a4"/>
        <w:numPr>
          <w:ilvl w:val="0"/>
          <w:numId w:val="1"/>
        </w:numPr>
        <w:tabs>
          <w:tab w:val="left" w:pos="204"/>
        </w:tabs>
        <w:spacing w:after="0" w:line="240" w:lineRule="auto"/>
        <w:ind w:left="0" w:firstLine="0"/>
        <w:rPr>
          <w:rFonts w:ascii="Times New Roman" w:hAnsi="Times New Roman"/>
          <w:b/>
          <w:bCs/>
          <w:sz w:val="24"/>
          <w:szCs w:val="24"/>
        </w:rPr>
      </w:pPr>
      <w:r w:rsidRPr="00406F7D">
        <w:rPr>
          <w:rFonts w:ascii="Times New Roman" w:hAnsi="Times New Roman"/>
          <w:b/>
          <w:bCs/>
          <w:sz w:val="24"/>
          <w:szCs w:val="24"/>
        </w:rPr>
        <w:t>Информационные Технологии</w:t>
      </w:r>
    </w:p>
    <w:p w:rsidR="007B7902" w:rsidRPr="00F344F9" w:rsidRDefault="007B7902" w:rsidP="00406F7D">
      <w:pPr>
        <w:spacing w:after="0" w:line="240" w:lineRule="auto"/>
        <w:rPr>
          <w:rFonts w:ascii="Times New Roman" w:hAnsi="Times New Roman"/>
          <w:sz w:val="24"/>
          <w:szCs w:val="24"/>
        </w:rPr>
      </w:pPr>
      <w:r>
        <w:rPr>
          <w:rFonts w:ascii="Times New Roman" w:hAnsi="Times New Roman"/>
          <w:sz w:val="24"/>
          <w:szCs w:val="24"/>
        </w:rPr>
        <w:t xml:space="preserve">1. </w:t>
      </w:r>
      <w:r w:rsidRPr="00F344F9">
        <w:rPr>
          <w:rFonts w:ascii="Times New Roman" w:hAnsi="Times New Roman"/>
          <w:sz w:val="24"/>
          <w:szCs w:val="24"/>
        </w:rPr>
        <w:t>Использованное ПО</w:t>
      </w:r>
      <w:r>
        <w:rPr>
          <w:rFonts w:ascii="Times New Roman" w:hAnsi="Times New Roman"/>
          <w:sz w:val="24"/>
          <w:szCs w:val="24"/>
        </w:rPr>
        <w:t>:</w:t>
      </w:r>
      <w:r w:rsidRPr="00F344F9">
        <w:rPr>
          <w:rFonts w:ascii="Times New Roman" w:hAnsi="Times New Roman"/>
          <w:sz w:val="24"/>
          <w:szCs w:val="24"/>
        </w:rPr>
        <w:t xml:space="preserve"> КСК.Госэкспертиза</w:t>
      </w:r>
      <w:r>
        <w:rPr>
          <w:rFonts w:ascii="Times New Roman" w:hAnsi="Times New Roman"/>
          <w:sz w:val="24"/>
          <w:szCs w:val="24"/>
        </w:rPr>
        <w:t xml:space="preserve"> </w:t>
      </w:r>
      <w:r w:rsidRPr="00F344F9">
        <w:rPr>
          <w:rFonts w:ascii="Times New Roman" w:hAnsi="Times New Roman"/>
          <w:sz w:val="24"/>
          <w:szCs w:val="24"/>
        </w:rPr>
        <w:t xml:space="preserve">на базе </w:t>
      </w:r>
      <w:r>
        <w:rPr>
          <w:rFonts w:ascii="Times New Roman" w:hAnsi="Times New Roman"/>
          <w:sz w:val="24"/>
          <w:szCs w:val="24"/>
        </w:rPr>
        <w:t>стека</w:t>
      </w:r>
      <w:r w:rsidRPr="00F344F9">
        <w:rPr>
          <w:rFonts w:ascii="Times New Roman" w:hAnsi="Times New Roman"/>
          <w:sz w:val="24"/>
          <w:szCs w:val="24"/>
        </w:rPr>
        <w:t xml:space="preserve"> </w:t>
      </w:r>
      <w:r>
        <w:rPr>
          <w:rFonts w:ascii="Times New Roman" w:hAnsi="Times New Roman"/>
          <w:sz w:val="24"/>
          <w:szCs w:val="24"/>
        </w:rPr>
        <w:t>т</w:t>
      </w:r>
      <w:r w:rsidRPr="00F344F9">
        <w:rPr>
          <w:rFonts w:ascii="Times New Roman" w:hAnsi="Times New Roman"/>
          <w:sz w:val="24"/>
          <w:szCs w:val="24"/>
        </w:rPr>
        <w:t>ехнологи</w:t>
      </w:r>
      <w:r>
        <w:rPr>
          <w:rFonts w:ascii="Times New Roman" w:hAnsi="Times New Roman"/>
          <w:sz w:val="24"/>
          <w:szCs w:val="24"/>
        </w:rPr>
        <w:t>й:</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Операционная система </w:t>
      </w:r>
      <w:r w:rsidRPr="000A7132">
        <w:rPr>
          <w:rFonts w:ascii="Times New Roman" w:hAnsi="Times New Roman"/>
          <w:sz w:val="24"/>
          <w:szCs w:val="24"/>
          <w:lang w:val="en-US"/>
        </w:rPr>
        <w:t>Linux</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Веб-сервер </w:t>
      </w:r>
      <w:r w:rsidRPr="000A7132">
        <w:rPr>
          <w:rFonts w:ascii="Times New Roman" w:hAnsi="Times New Roman"/>
          <w:sz w:val="24"/>
          <w:szCs w:val="24"/>
          <w:lang w:val="en-US"/>
        </w:rPr>
        <w:t>Nginx</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Сервер приложений </w:t>
      </w:r>
      <w:r w:rsidRPr="000A7132">
        <w:rPr>
          <w:rFonts w:ascii="Times New Roman" w:hAnsi="Times New Roman"/>
          <w:sz w:val="24"/>
          <w:szCs w:val="24"/>
          <w:lang w:val="en-US"/>
        </w:rPr>
        <w:t>Tomcat</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Сервер портала </w:t>
      </w:r>
      <w:r w:rsidRPr="000A7132">
        <w:rPr>
          <w:rFonts w:ascii="Times New Roman" w:hAnsi="Times New Roman"/>
          <w:sz w:val="24"/>
          <w:szCs w:val="24"/>
          <w:lang w:val="en-US"/>
        </w:rPr>
        <w:t>Liferay</w:t>
      </w:r>
      <w:r w:rsidRPr="000A7132">
        <w:rPr>
          <w:rFonts w:ascii="Times New Roman" w:hAnsi="Times New Roman"/>
          <w:sz w:val="24"/>
          <w:szCs w:val="24"/>
        </w:rPr>
        <w:t xml:space="preserve"> </w:t>
      </w:r>
      <w:r w:rsidRPr="000A7132">
        <w:rPr>
          <w:rFonts w:ascii="Times New Roman" w:hAnsi="Times New Roman"/>
          <w:sz w:val="24"/>
          <w:szCs w:val="24"/>
          <w:lang w:val="en-US"/>
        </w:rPr>
        <w:t>Portal</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СУБД </w:t>
      </w:r>
      <w:r w:rsidRPr="000A7132">
        <w:rPr>
          <w:rFonts w:ascii="Times New Roman" w:hAnsi="Times New Roman"/>
          <w:sz w:val="24"/>
          <w:szCs w:val="24"/>
          <w:lang w:val="en-US"/>
        </w:rPr>
        <w:t>PostgreSQL</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lang w:val="en-US"/>
        </w:rPr>
        <w:t>BPM</w:t>
      </w:r>
      <w:r w:rsidRPr="000A7132">
        <w:rPr>
          <w:rFonts w:ascii="Times New Roman" w:hAnsi="Times New Roman"/>
          <w:sz w:val="24"/>
          <w:szCs w:val="24"/>
        </w:rPr>
        <w:t xml:space="preserve">-движок </w:t>
      </w:r>
      <w:r w:rsidRPr="000A7132">
        <w:rPr>
          <w:rFonts w:ascii="Times New Roman" w:hAnsi="Times New Roman"/>
          <w:sz w:val="24"/>
          <w:szCs w:val="24"/>
          <w:lang w:val="en-US"/>
        </w:rPr>
        <w:t>Camunda</w:t>
      </w:r>
      <w:r w:rsidRPr="000A7132">
        <w:rPr>
          <w:rFonts w:ascii="Times New Roman" w:hAnsi="Times New Roman"/>
          <w:sz w:val="24"/>
          <w:szCs w:val="24"/>
        </w:rPr>
        <w:t xml:space="preserve"> </w:t>
      </w:r>
      <w:r w:rsidRPr="000A7132">
        <w:rPr>
          <w:rFonts w:ascii="Times New Roman" w:hAnsi="Times New Roman"/>
          <w:sz w:val="24"/>
          <w:szCs w:val="24"/>
          <w:lang w:val="en-US"/>
        </w:rPr>
        <w:t>BPM</w:t>
      </w:r>
      <w:r w:rsidRPr="000A7132">
        <w:rPr>
          <w:rFonts w:ascii="Times New Roman" w:hAnsi="Times New Roman"/>
          <w:sz w:val="24"/>
          <w:szCs w:val="24"/>
        </w:rPr>
        <w:t>+ собственные ком</w:t>
      </w:r>
      <w:r>
        <w:rPr>
          <w:rFonts w:ascii="Times New Roman" w:hAnsi="Times New Roman"/>
          <w:sz w:val="24"/>
          <w:szCs w:val="24"/>
        </w:rPr>
        <w:t>п</w:t>
      </w:r>
      <w:r w:rsidRPr="000A7132">
        <w:rPr>
          <w:rFonts w:ascii="Times New Roman" w:hAnsi="Times New Roman"/>
          <w:sz w:val="24"/>
          <w:szCs w:val="24"/>
        </w:rPr>
        <w:t>оненты</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Сервер шины </w:t>
      </w:r>
      <w:r w:rsidRPr="000A7132">
        <w:rPr>
          <w:rFonts w:ascii="Times New Roman" w:hAnsi="Times New Roman"/>
          <w:sz w:val="24"/>
          <w:szCs w:val="24"/>
          <w:lang w:val="en-US"/>
        </w:rPr>
        <w:t>ServiceMix</w:t>
      </w:r>
      <w:r w:rsidRPr="000A7132">
        <w:rPr>
          <w:rFonts w:ascii="Times New Roman" w:hAnsi="Times New Roman"/>
          <w:sz w:val="24"/>
          <w:szCs w:val="24"/>
        </w:rPr>
        <w:t xml:space="preserve"> </w:t>
      </w:r>
      <w:r w:rsidRPr="000A7132">
        <w:rPr>
          <w:rFonts w:ascii="Times New Roman" w:hAnsi="Times New Roman"/>
          <w:sz w:val="24"/>
          <w:szCs w:val="24"/>
          <w:lang w:val="en-US"/>
        </w:rPr>
        <w:t>ESB</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Система очередей </w:t>
      </w:r>
      <w:r w:rsidRPr="000A7132">
        <w:rPr>
          <w:rFonts w:ascii="Times New Roman" w:hAnsi="Times New Roman"/>
          <w:sz w:val="24"/>
          <w:szCs w:val="24"/>
          <w:lang w:val="en-US"/>
        </w:rPr>
        <w:t>Active</w:t>
      </w:r>
      <w:r w:rsidRPr="000A7132">
        <w:rPr>
          <w:rFonts w:ascii="Times New Roman" w:hAnsi="Times New Roman"/>
          <w:sz w:val="24"/>
          <w:szCs w:val="24"/>
        </w:rPr>
        <w:t xml:space="preserve"> </w:t>
      </w:r>
      <w:r w:rsidRPr="000A7132">
        <w:rPr>
          <w:rFonts w:ascii="Times New Roman" w:hAnsi="Times New Roman"/>
          <w:sz w:val="24"/>
          <w:szCs w:val="24"/>
          <w:lang w:val="en-US"/>
        </w:rPr>
        <w:t>MQ</w:t>
      </w:r>
    </w:p>
    <w:p w:rsidR="007B7902" w:rsidRPr="000A7132" w:rsidRDefault="007B7902" w:rsidP="000A7132">
      <w:pPr>
        <w:pStyle w:val="a4"/>
        <w:numPr>
          <w:ilvl w:val="0"/>
          <w:numId w:val="19"/>
        </w:numPr>
        <w:spacing w:after="0" w:line="240" w:lineRule="auto"/>
        <w:rPr>
          <w:rFonts w:ascii="Times New Roman" w:hAnsi="Times New Roman"/>
          <w:sz w:val="24"/>
          <w:szCs w:val="24"/>
        </w:rPr>
      </w:pPr>
      <w:r w:rsidRPr="000A7132">
        <w:rPr>
          <w:rFonts w:ascii="Times New Roman" w:hAnsi="Times New Roman"/>
          <w:sz w:val="24"/>
          <w:szCs w:val="24"/>
        </w:rPr>
        <w:t xml:space="preserve">Язык программирования </w:t>
      </w:r>
      <w:r w:rsidRPr="000A7132">
        <w:rPr>
          <w:rFonts w:ascii="Times New Roman" w:hAnsi="Times New Roman"/>
          <w:sz w:val="24"/>
          <w:szCs w:val="24"/>
          <w:lang w:val="en-US"/>
        </w:rPr>
        <w:t>Java</w:t>
      </w:r>
    </w:p>
    <w:p w:rsidR="007B7902" w:rsidRPr="00F344F9" w:rsidRDefault="007B7902" w:rsidP="00406F7D">
      <w:pPr>
        <w:spacing w:after="0" w:line="240" w:lineRule="auto"/>
        <w:rPr>
          <w:rFonts w:ascii="Times New Roman" w:hAnsi="Times New Roman"/>
          <w:sz w:val="24"/>
          <w:szCs w:val="24"/>
        </w:rPr>
      </w:pPr>
    </w:p>
    <w:p w:rsidR="007B7902" w:rsidRPr="00F344F9" w:rsidRDefault="007B7902" w:rsidP="00406F7D">
      <w:pPr>
        <w:spacing w:after="0" w:line="240" w:lineRule="auto"/>
        <w:rPr>
          <w:rFonts w:ascii="Times New Roman" w:hAnsi="Times New Roman"/>
          <w:sz w:val="24"/>
          <w:szCs w:val="24"/>
        </w:rPr>
      </w:pPr>
      <w:r>
        <w:rPr>
          <w:rFonts w:ascii="Times New Roman" w:hAnsi="Times New Roman"/>
          <w:sz w:val="24"/>
          <w:szCs w:val="24"/>
        </w:rPr>
        <w:t>2. Проведена и</w:t>
      </w:r>
      <w:r w:rsidRPr="00F344F9">
        <w:rPr>
          <w:rFonts w:ascii="Times New Roman" w:hAnsi="Times New Roman"/>
          <w:sz w:val="24"/>
          <w:szCs w:val="24"/>
        </w:rPr>
        <w:t xml:space="preserve">нтеграция с </w:t>
      </w:r>
      <w:r>
        <w:rPr>
          <w:rFonts w:ascii="Times New Roman" w:hAnsi="Times New Roman"/>
          <w:sz w:val="24"/>
          <w:szCs w:val="24"/>
        </w:rPr>
        <w:t>«Электронным правительством»:</w:t>
      </w:r>
    </w:p>
    <w:p w:rsidR="007B7902" w:rsidRPr="000A7132" w:rsidRDefault="007B7902" w:rsidP="000A7132">
      <w:pPr>
        <w:pStyle w:val="a4"/>
        <w:numPr>
          <w:ilvl w:val="0"/>
          <w:numId w:val="20"/>
        </w:numPr>
        <w:spacing w:after="0" w:line="240" w:lineRule="auto"/>
        <w:rPr>
          <w:rFonts w:ascii="Times New Roman" w:hAnsi="Times New Roman"/>
          <w:sz w:val="24"/>
          <w:szCs w:val="24"/>
        </w:rPr>
      </w:pPr>
      <w:r w:rsidRPr="000A7132">
        <w:rPr>
          <w:rFonts w:ascii="Times New Roman" w:hAnsi="Times New Roman"/>
          <w:sz w:val="24"/>
          <w:szCs w:val="24"/>
        </w:rPr>
        <w:t>СМЭВ</w:t>
      </w:r>
      <w:r>
        <w:rPr>
          <w:rFonts w:ascii="Times New Roman" w:hAnsi="Times New Roman"/>
          <w:sz w:val="24"/>
          <w:szCs w:val="24"/>
        </w:rPr>
        <w:t xml:space="preserve"> </w:t>
      </w:r>
      <w:r w:rsidRPr="000A7132">
        <w:rPr>
          <w:rFonts w:ascii="Times New Roman" w:hAnsi="Times New Roman"/>
          <w:sz w:val="24"/>
          <w:szCs w:val="24"/>
        </w:rPr>
        <w:t xml:space="preserve">3.0 </w:t>
      </w:r>
      <w:r w:rsidRPr="00301AF2">
        <w:rPr>
          <w:rFonts w:ascii="Times New Roman" w:hAnsi="Times New Roman"/>
          <w:sz w:val="24"/>
          <w:szCs w:val="24"/>
        </w:rPr>
        <w:t>–</w:t>
      </w:r>
      <w:r w:rsidRPr="000A7132">
        <w:rPr>
          <w:rFonts w:ascii="Times New Roman" w:hAnsi="Times New Roman"/>
          <w:sz w:val="24"/>
          <w:szCs w:val="24"/>
        </w:rPr>
        <w:t xml:space="preserve"> Система м</w:t>
      </w:r>
      <w:r>
        <w:rPr>
          <w:rFonts w:ascii="Times New Roman" w:hAnsi="Times New Roman"/>
          <w:sz w:val="24"/>
          <w:szCs w:val="24"/>
        </w:rPr>
        <w:t>ежведомственного взаимодействия</w:t>
      </w:r>
    </w:p>
    <w:p w:rsidR="007B7902" w:rsidRPr="000A7132" w:rsidRDefault="007B7902" w:rsidP="000A7132">
      <w:pPr>
        <w:pStyle w:val="a4"/>
        <w:numPr>
          <w:ilvl w:val="0"/>
          <w:numId w:val="20"/>
        </w:numPr>
        <w:spacing w:after="0" w:line="240" w:lineRule="auto"/>
        <w:rPr>
          <w:rFonts w:ascii="Times New Roman" w:hAnsi="Times New Roman"/>
          <w:sz w:val="24"/>
          <w:szCs w:val="24"/>
        </w:rPr>
      </w:pPr>
      <w:r w:rsidRPr="000A7132">
        <w:rPr>
          <w:rFonts w:ascii="Times New Roman" w:hAnsi="Times New Roman"/>
          <w:sz w:val="24"/>
          <w:szCs w:val="24"/>
        </w:rPr>
        <w:t>ЕСИА</w:t>
      </w:r>
      <w:r>
        <w:rPr>
          <w:rFonts w:ascii="Times New Roman" w:hAnsi="Times New Roman"/>
          <w:sz w:val="24"/>
          <w:szCs w:val="24"/>
        </w:rPr>
        <w:t xml:space="preserve"> (</w:t>
      </w:r>
      <w:r w:rsidRPr="00EB1B59">
        <w:rPr>
          <w:rFonts w:ascii="Times New Roman" w:hAnsi="Times New Roman"/>
          <w:sz w:val="24"/>
          <w:szCs w:val="24"/>
        </w:rPr>
        <w:t>Единая система идентификации и аутентификации</w:t>
      </w:r>
      <w:r>
        <w:rPr>
          <w:rFonts w:ascii="Times New Roman" w:hAnsi="Times New Roman"/>
          <w:sz w:val="24"/>
          <w:szCs w:val="24"/>
        </w:rPr>
        <w:t>)</w:t>
      </w:r>
    </w:p>
    <w:p w:rsidR="007B7902" w:rsidRPr="000A7132" w:rsidRDefault="007B7902" w:rsidP="000A7132">
      <w:pPr>
        <w:pStyle w:val="a4"/>
        <w:numPr>
          <w:ilvl w:val="0"/>
          <w:numId w:val="20"/>
        </w:numPr>
        <w:spacing w:after="0" w:line="240" w:lineRule="auto"/>
        <w:rPr>
          <w:rFonts w:ascii="Times New Roman" w:hAnsi="Times New Roman"/>
          <w:sz w:val="24"/>
          <w:szCs w:val="24"/>
        </w:rPr>
      </w:pPr>
      <w:r w:rsidRPr="000A7132">
        <w:rPr>
          <w:rFonts w:ascii="Times New Roman" w:hAnsi="Times New Roman"/>
          <w:sz w:val="24"/>
          <w:szCs w:val="24"/>
        </w:rPr>
        <w:t>ЕПГУ</w:t>
      </w:r>
      <w:r>
        <w:rPr>
          <w:rFonts w:ascii="Times New Roman" w:hAnsi="Times New Roman"/>
          <w:sz w:val="24"/>
          <w:szCs w:val="24"/>
        </w:rPr>
        <w:t xml:space="preserve"> (</w:t>
      </w:r>
      <w:r w:rsidRPr="00EB1B59">
        <w:rPr>
          <w:rFonts w:ascii="Times New Roman" w:hAnsi="Times New Roman"/>
          <w:sz w:val="24"/>
          <w:szCs w:val="24"/>
        </w:rPr>
        <w:t>Единый портал государственных услуг</w:t>
      </w:r>
      <w:r>
        <w:rPr>
          <w:rFonts w:ascii="Times New Roman" w:hAnsi="Times New Roman"/>
          <w:sz w:val="24"/>
          <w:szCs w:val="24"/>
        </w:rPr>
        <w:t>)</w:t>
      </w:r>
    </w:p>
    <w:p w:rsidR="007B7902" w:rsidRPr="000A7132" w:rsidRDefault="007B7902" w:rsidP="000A7132">
      <w:pPr>
        <w:pStyle w:val="a4"/>
        <w:numPr>
          <w:ilvl w:val="0"/>
          <w:numId w:val="20"/>
        </w:numPr>
        <w:spacing w:after="0" w:line="240" w:lineRule="auto"/>
        <w:rPr>
          <w:rFonts w:ascii="Times New Roman" w:hAnsi="Times New Roman"/>
          <w:sz w:val="24"/>
          <w:szCs w:val="24"/>
        </w:rPr>
      </w:pPr>
      <w:r w:rsidRPr="000A7132">
        <w:rPr>
          <w:rFonts w:ascii="Times New Roman" w:hAnsi="Times New Roman"/>
          <w:sz w:val="24"/>
          <w:szCs w:val="24"/>
        </w:rPr>
        <w:t>Электронная подпись</w:t>
      </w:r>
    </w:p>
    <w:p w:rsidR="007B7902" w:rsidRPr="00F344F9" w:rsidRDefault="007B7902" w:rsidP="00406F7D">
      <w:pPr>
        <w:spacing w:after="0" w:line="240" w:lineRule="auto"/>
        <w:rPr>
          <w:rFonts w:ascii="Times New Roman" w:hAnsi="Times New Roman"/>
          <w:sz w:val="24"/>
          <w:szCs w:val="24"/>
        </w:rPr>
      </w:pPr>
    </w:p>
    <w:p w:rsidR="007B7902" w:rsidRDefault="007B7902" w:rsidP="00406F7D">
      <w:pPr>
        <w:pStyle w:val="a4"/>
        <w:numPr>
          <w:ilvl w:val="0"/>
          <w:numId w:val="1"/>
        </w:numPr>
        <w:tabs>
          <w:tab w:val="left" w:pos="204"/>
        </w:tabs>
        <w:spacing w:after="0" w:line="240" w:lineRule="auto"/>
        <w:ind w:left="0" w:firstLine="0"/>
        <w:rPr>
          <w:rFonts w:ascii="Times New Roman" w:hAnsi="Times New Roman"/>
          <w:b/>
          <w:bCs/>
          <w:sz w:val="24"/>
          <w:szCs w:val="24"/>
        </w:rPr>
      </w:pPr>
      <w:r w:rsidRPr="00406F7D">
        <w:rPr>
          <w:rFonts w:ascii="Times New Roman" w:hAnsi="Times New Roman"/>
          <w:b/>
          <w:bCs/>
          <w:sz w:val="24"/>
          <w:szCs w:val="24"/>
        </w:rPr>
        <w:t>Партнёр</w:t>
      </w:r>
    </w:p>
    <w:p w:rsidR="007B7902" w:rsidRDefault="007B7902" w:rsidP="003049C6">
      <w:pPr>
        <w:spacing w:after="0"/>
        <w:ind w:firstLine="539"/>
        <w:jc w:val="both"/>
        <w:rPr>
          <w:rFonts w:ascii="Times New Roman" w:hAnsi="Times New Roman"/>
          <w:sz w:val="24"/>
          <w:szCs w:val="24"/>
        </w:rPr>
      </w:pPr>
      <w:r w:rsidRPr="00F344F9">
        <w:rPr>
          <w:rFonts w:ascii="Times New Roman" w:hAnsi="Times New Roman"/>
          <w:sz w:val="24"/>
          <w:szCs w:val="24"/>
        </w:rPr>
        <w:t xml:space="preserve">Реализация была проведена </w:t>
      </w:r>
      <w:r>
        <w:rPr>
          <w:rFonts w:ascii="Times New Roman" w:hAnsi="Times New Roman"/>
          <w:sz w:val="24"/>
          <w:szCs w:val="24"/>
        </w:rPr>
        <w:t>с помощью</w:t>
      </w:r>
      <w:r w:rsidRPr="00F344F9">
        <w:rPr>
          <w:rFonts w:ascii="Times New Roman" w:hAnsi="Times New Roman"/>
          <w:sz w:val="24"/>
          <w:szCs w:val="24"/>
        </w:rPr>
        <w:t xml:space="preserve"> </w:t>
      </w:r>
      <w:r>
        <w:rPr>
          <w:rFonts w:ascii="Times New Roman" w:hAnsi="Times New Roman"/>
          <w:sz w:val="24"/>
          <w:szCs w:val="24"/>
        </w:rPr>
        <w:t>компании «</w:t>
      </w:r>
      <w:r w:rsidRPr="00F344F9">
        <w:rPr>
          <w:rFonts w:ascii="Times New Roman" w:hAnsi="Times New Roman"/>
          <w:sz w:val="24"/>
          <w:szCs w:val="24"/>
        </w:rPr>
        <w:t>КСК ТЕХНОЛОГИ</w:t>
      </w:r>
      <w:r>
        <w:rPr>
          <w:rFonts w:ascii="Times New Roman" w:hAnsi="Times New Roman"/>
          <w:sz w:val="24"/>
          <w:szCs w:val="24"/>
        </w:rPr>
        <w:t>И».</w:t>
      </w:r>
    </w:p>
    <w:sectPr w:rsidR="007B7902" w:rsidSect="005B08D2">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E40DE8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A1627F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CE8CE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FBA61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658DC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9EBC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D6B6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89ABF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F0D1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2880814"/>
    <w:lvl w:ilvl="0">
      <w:start w:val="1"/>
      <w:numFmt w:val="bullet"/>
      <w:lvlText w:val=""/>
      <w:lvlJc w:val="left"/>
      <w:pPr>
        <w:tabs>
          <w:tab w:val="num" w:pos="360"/>
        </w:tabs>
        <w:ind w:left="360" w:hanging="360"/>
      </w:pPr>
      <w:rPr>
        <w:rFonts w:ascii="Symbol" w:hAnsi="Symbol" w:hint="default"/>
      </w:rPr>
    </w:lvl>
  </w:abstractNum>
  <w:abstractNum w:abstractNumId="10">
    <w:nsid w:val="0E174718"/>
    <w:multiLevelType w:val="hybridMultilevel"/>
    <w:tmpl w:val="696A94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FA7332D"/>
    <w:multiLevelType w:val="hybridMultilevel"/>
    <w:tmpl w:val="1EF888F4"/>
    <w:lvl w:ilvl="0" w:tplc="9FD4096E">
      <w:start w:val="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C83A88"/>
    <w:multiLevelType w:val="hybridMultilevel"/>
    <w:tmpl w:val="A79EF506"/>
    <w:lvl w:ilvl="0" w:tplc="0419000F">
      <w:start w:val="1"/>
      <w:numFmt w:val="decimal"/>
      <w:lvlText w:val="%1."/>
      <w:lvlJc w:val="left"/>
      <w:pPr>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A1A039B"/>
    <w:multiLevelType w:val="hybridMultilevel"/>
    <w:tmpl w:val="A0AC8B88"/>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F67D40"/>
    <w:multiLevelType w:val="hybridMultilevel"/>
    <w:tmpl w:val="9A24EA0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28994056"/>
    <w:multiLevelType w:val="hybridMultilevel"/>
    <w:tmpl w:val="A78A0582"/>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6">
    <w:nsid w:val="28CE12A1"/>
    <w:multiLevelType w:val="hybridMultilevel"/>
    <w:tmpl w:val="98A0B08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90E2B51"/>
    <w:multiLevelType w:val="hybridMultilevel"/>
    <w:tmpl w:val="FD6E017E"/>
    <w:lvl w:ilvl="0" w:tplc="A06E48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1226EA"/>
    <w:multiLevelType w:val="hybridMultilevel"/>
    <w:tmpl w:val="54C2013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43D17B36"/>
    <w:multiLevelType w:val="hybridMultilevel"/>
    <w:tmpl w:val="12BCF7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E82F8E"/>
    <w:multiLevelType w:val="hybridMultilevel"/>
    <w:tmpl w:val="159072BA"/>
    <w:lvl w:ilvl="0" w:tplc="B83095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4D5FD0"/>
    <w:multiLevelType w:val="hybridMultilevel"/>
    <w:tmpl w:val="EB34EBDE"/>
    <w:lvl w:ilvl="0" w:tplc="B83095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404DE6"/>
    <w:multiLevelType w:val="hybridMultilevel"/>
    <w:tmpl w:val="6380A028"/>
    <w:lvl w:ilvl="0" w:tplc="CF7A1096">
      <w:start w:val="1"/>
      <w:numFmt w:val="bullet"/>
      <w:lvlText w:val=""/>
      <w:lvlJc w:val="left"/>
      <w:pPr>
        <w:tabs>
          <w:tab w:val="num" w:pos="720"/>
        </w:tabs>
        <w:ind w:left="720" w:hanging="360"/>
      </w:pPr>
      <w:rPr>
        <w:rFonts w:ascii="Wingdings" w:hAnsi="Wingdings" w:hint="default"/>
      </w:rPr>
    </w:lvl>
    <w:lvl w:ilvl="1" w:tplc="AA88ABA0">
      <w:start w:val="1"/>
      <w:numFmt w:val="bullet"/>
      <w:lvlText w:val=""/>
      <w:lvlJc w:val="left"/>
      <w:pPr>
        <w:tabs>
          <w:tab w:val="num" w:pos="1440"/>
        </w:tabs>
        <w:ind w:left="1440" w:hanging="360"/>
      </w:pPr>
      <w:rPr>
        <w:rFonts w:ascii="Wingdings" w:hAnsi="Wingdings" w:hint="default"/>
      </w:rPr>
    </w:lvl>
    <w:lvl w:ilvl="2" w:tplc="9BC20728" w:tentative="1">
      <w:start w:val="1"/>
      <w:numFmt w:val="bullet"/>
      <w:lvlText w:val=""/>
      <w:lvlJc w:val="left"/>
      <w:pPr>
        <w:tabs>
          <w:tab w:val="num" w:pos="2160"/>
        </w:tabs>
        <w:ind w:left="2160" w:hanging="360"/>
      </w:pPr>
      <w:rPr>
        <w:rFonts w:ascii="Wingdings" w:hAnsi="Wingdings" w:hint="default"/>
      </w:rPr>
    </w:lvl>
    <w:lvl w:ilvl="3" w:tplc="DC9AACA6" w:tentative="1">
      <w:start w:val="1"/>
      <w:numFmt w:val="bullet"/>
      <w:lvlText w:val=""/>
      <w:lvlJc w:val="left"/>
      <w:pPr>
        <w:tabs>
          <w:tab w:val="num" w:pos="2880"/>
        </w:tabs>
        <w:ind w:left="2880" w:hanging="360"/>
      </w:pPr>
      <w:rPr>
        <w:rFonts w:ascii="Wingdings" w:hAnsi="Wingdings" w:hint="default"/>
      </w:rPr>
    </w:lvl>
    <w:lvl w:ilvl="4" w:tplc="D2045A8E" w:tentative="1">
      <w:start w:val="1"/>
      <w:numFmt w:val="bullet"/>
      <w:lvlText w:val=""/>
      <w:lvlJc w:val="left"/>
      <w:pPr>
        <w:tabs>
          <w:tab w:val="num" w:pos="3600"/>
        </w:tabs>
        <w:ind w:left="3600" w:hanging="360"/>
      </w:pPr>
      <w:rPr>
        <w:rFonts w:ascii="Wingdings" w:hAnsi="Wingdings" w:hint="default"/>
      </w:rPr>
    </w:lvl>
    <w:lvl w:ilvl="5" w:tplc="5D781B72" w:tentative="1">
      <w:start w:val="1"/>
      <w:numFmt w:val="bullet"/>
      <w:lvlText w:val=""/>
      <w:lvlJc w:val="left"/>
      <w:pPr>
        <w:tabs>
          <w:tab w:val="num" w:pos="4320"/>
        </w:tabs>
        <w:ind w:left="4320" w:hanging="360"/>
      </w:pPr>
      <w:rPr>
        <w:rFonts w:ascii="Wingdings" w:hAnsi="Wingdings" w:hint="default"/>
      </w:rPr>
    </w:lvl>
    <w:lvl w:ilvl="6" w:tplc="576406AA" w:tentative="1">
      <w:start w:val="1"/>
      <w:numFmt w:val="bullet"/>
      <w:lvlText w:val=""/>
      <w:lvlJc w:val="left"/>
      <w:pPr>
        <w:tabs>
          <w:tab w:val="num" w:pos="5040"/>
        </w:tabs>
        <w:ind w:left="5040" w:hanging="360"/>
      </w:pPr>
      <w:rPr>
        <w:rFonts w:ascii="Wingdings" w:hAnsi="Wingdings" w:hint="default"/>
      </w:rPr>
    </w:lvl>
    <w:lvl w:ilvl="7" w:tplc="FA3802AA" w:tentative="1">
      <w:start w:val="1"/>
      <w:numFmt w:val="bullet"/>
      <w:lvlText w:val=""/>
      <w:lvlJc w:val="left"/>
      <w:pPr>
        <w:tabs>
          <w:tab w:val="num" w:pos="5760"/>
        </w:tabs>
        <w:ind w:left="5760" w:hanging="360"/>
      </w:pPr>
      <w:rPr>
        <w:rFonts w:ascii="Wingdings" w:hAnsi="Wingdings" w:hint="default"/>
      </w:rPr>
    </w:lvl>
    <w:lvl w:ilvl="8" w:tplc="9976F258" w:tentative="1">
      <w:start w:val="1"/>
      <w:numFmt w:val="bullet"/>
      <w:lvlText w:val=""/>
      <w:lvlJc w:val="left"/>
      <w:pPr>
        <w:tabs>
          <w:tab w:val="num" w:pos="6480"/>
        </w:tabs>
        <w:ind w:left="6480" w:hanging="360"/>
      </w:pPr>
      <w:rPr>
        <w:rFonts w:ascii="Wingdings" w:hAnsi="Wingdings" w:hint="default"/>
      </w:rPr>
    </w:lvl>
  </w:abstractNum>
  <w:abstractNum w:abstractNumId="23">
    <w:nsid w:val="627A1E15"/>
    <w:multiLevelType w:val="hybridMultilevel"/>
    <w:tmpl w:val="6DE2D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7016E0B"/>
    <w:multiLevelType w:val="hybridMultilevel"/>
    <w:tmpl w:val="D35E70DA"/>
    <w:lvl w:ilvl="0" w:tplc="E488D7F4">
      <w:start w:val="1"/>
      <w:numFmt w:val="bullet"/>
      <w:lvlText w:val=""/>
      <w:lvlJc w:val="left"/>
      <w:pPr>
        <w:tabs>
          <w:tab w:val="num" w:pos="720"/>
        </w:tabs>
        <w:ind w:left="720" w:hanging="360"/>
      </w:pPr>
      <w:rPr>
        <w:rFonts w:ascii="Wingdings" w:hAnsi="Wingdings" w:hint="default"/>
      </w:rPr>
    </w:lvl>
    <w:lvl w:ilvl="1" w:tplc="58342B6A">
      <w:start w:val="1"/>
      <w:numFmt w:val="bullet"/>
      <w:lvlText w:val=""/>
      <w:lvlJc w:val="left"/>
      <w:pPr>
        <w:tabs>
          <w:tab w:val="num" w:pos="1440"/>
        </w:tabs>
        <w:ind w:left="1440" w:hanging="360"/>
      </w:pPr>
      <w:rPr>
        <w:rFonts w:ascii="Wingdings" w:hAnsi="Wingdings" w:hint="default"/>
      </w:rPr>
    </w:lvl>
    <w:lvl w:ilvl="2" w:tplc="01660C6C" w:tentative="1">
      <w:start w:val="1"/>
      <w:numFmt w:val="bullet"/>
      <w:lvlText w:val=""/>
      <w:lvlJc w:val="left"/>
      <w:pPr>
        <w:tabs>
          <w:tab w:val="num" w:pos="2160"/>
        </w:tabs>
        <w:ind w:left="2160" w:hanging="360"/>
      </w:pPr>
      <w:rPr>
        <w:rFonts w:ascii="Wingdings" w:hAnsi="Wingdings" w:hint="default"/>
      </w:rPr>
    </w:lvl>
    <w:lvl w:ilvl="3" w:tplc="DE32E1A0" w:tentative="1">
      <w:start w:val="1"/>
      <w:numFmt w:val="bullet"/>
      <w:lvlText w:val=""/>
      <w:lvlJc w:val="left"/>
      <w:pPr>
        <w:tabs>
          <w:tab w:val="num" w:pos="2880"/>
        </w:tabs>
        <w:ind w:left="2880" w:hanging="360"/>
      </w:pPr>
      <w:rPr>
        <w:rFonts w:ascii="Wingdings" w:hAnsi="Wingdings" w:hint="default"/>
      </w:rPr>
    </w:lvl>
    <w:lvl w:ilvl="4" w:tplc="597AF72A" w:tentative="1">
      <w:start w:val="1"/>
      <w:numFmt w:val="bullet"/>
      <w:lvlText w:val=""/>
      <w:lvlJc w:val="left"/>
      <w:pPr>
        <w:tabs>
          <w:tab w:val="num" w:pos="3600"/>
        </w:tabs>
        <w:ind w:left="3600" w:hanging="360"/>
      </w:pPr>
      <w:rPr>
        <w:rFonts w:ascii="Wingdings" w:hAnsi="Wingdings" w:hint="default"/>
      </w:rPr>
    </w:lvl>
    <w:lvl w:ilvl="5" w:tplc="CF7E8DF4" w:tentative="1">
      <w:start w:val="1"/>
      <w:numFmt w:val="bullet"/>
      <w:lvlText w:val=""/>
      <w:lvlJc w:val="left"/>
      <w:pPr>
        <w:tabs>
          <w:tab w:val="num" w:pos="4320"/>
        </w:tabs>
        <w:ind w:left="4320" w:hanging="360"/>
      </w:pPr>
      <w:rPr>
        <w:rFonts w:ascii="Wingdings" w:hAnsi="Wingdings" w:hint="default"/>
      </w:rPr>
    </w:lvl>
    <w:lvl w:ilvl="6" w:tplc="51081A2A" w:tentative="1">
      <w:start w:val="1"/>
      <w:numFmt w:val="bullet"/>
      <w:lvlText w:val=""/>
      <w:lvlJc w:val="left"/>
      <w:pPr>
        <w:tabs>
          <w:tab w:val="num" w:pos="5040"/>
        </w:tabs>
        <w:ind w:left="5040" w:hanging="360"/>
      </w:pPr>
      <w:rPr>
        <w:rFonts w:ascii="Wingdings" w:hAnsi="Wingdings" w:hint="default"/>
      </w:rPr>
    </w:lvl>
    <w:lvl w:ilvl="7" w:tplc="047ED07A" w:tentative="1">
      <w:start w:val="1"/>
      <w:numFmt w:val="bullet"/>
      <w:lvlText w:val=""/>
      <w:lvlJc w:val="left"/>
      <w:pPr>
        <w:tabs>
          <w:tab w:val="num" w:pos="5760"/>
        </w:tabs>
        <w:ind w:left="5760" w:hanging="360"/>
      </w:pPr>
      <w:rPr>
        <w:rFonts w:ascii="Wingdings" w:hAnsi="Wingdings" w:hint="default"/>
      </w:rPr>
    </w:lvl>
    <w:lvl w:ilvl="8" w:tplc="4E9E95DA" w:tentative="1">
      <w:start w:val="1"/>
      <w:numFmt w:val="bullet"/>
      <w:lvlText w:val=""/>
      <w:lvlJc w:val="left"/>
      <w:pPr>
        <w:tabs>
          <w:tab w:val="num" w:pos="6480"/>
        </w:tabs>
        <w:ind w:left="6480" w:hanging="360"/>
      </w:pPr>
      <w:rPr>
        <w:rFonts w:ascii="Wingdings" w:hAnsi="Wingdings" w:hint="default"/>
      </w:rPr>
    </w:lvl>
  </w:abstractNum>
  <w:abstractNum w:abstractNumId="25">
    <w:nsid w:val="791C709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11"/>
  </w:num>
  <w:num w:numId="3">
    <w:abstractNumId w:val="24"/>
  </w:num>
  <w:num w:numId="4">
    <w:abstractNumId w:val="22"/>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13"/>
  </w:num>
  <w:num w:numId="18">
    <w:abstractNumId w:val="15"/>
  </w:num>
  <w:num w:numId="19">
    <w:abstractNumId w:val="21"/>
  </w:num>
  <w:num w:numId="20">
    <w:abstractNumId w:val="20"/>
  </w:num>
  <w:num w:numId="21">
    <w:abstractNumId w:val="10"/>
  </w:num>
  <w:num w:numId="22">
    <w:abstractNumId w:val="17"/>
  </w:num>
  <w:num w:numId="23">
    <w:abstractNumId w:val="23"/>
  </w:num>
  <w:num w:numId="24">
    <w:abstractNumId w:val="14"/>
  </w:num>
  <w:num w:numId="25">
    <w:abstractNumId w:val="16"/>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5E64"/>
    <w:rsid w:val="00015E5A"/>
    <w:rsid w:val="00015FB1"/>
    <w:rsid w:val="00017C1E"/>
    <w:rsid w:val="00027384"/>
    <w:rsid w:val="00086738"/>
    <w:rsid w:val="00086A87"/>
    <w:rsid w:val="00096F98"/>
    <w:rsid w:val="000A7132"/>
    <w:rsid w:val="000D0D3A"/>
    <w:rsid w:val="00160D3D"/>
    <w:rsid w:val="00175E64"/>
    <w:rsid w:val="00191B85"/>
    <w:rsid w:val="00195CB5"/>
    <w:rsid w:val="001A3BF7"/>
    <w:rsid w:val="001B71D0"/>
    <w:rsid w:val="001C3BB6"/>
    <w:rsid w:val="001F7A87"/>
    <w:rsid w:val="00202A30"/>
    <w:rsid w:val="0021381E"/>
    <w:rsid w:val="00213E19"/>
    <w:rsid w:val="002866FC"/>
    <w:rsid w:val="002A3DB9"/>
    <w:rsid w:val="002A79F2"/>
    <w:rsid w:val="00301AF2"/>
    <w:rsid w:val="003049C6"/>
    <w:rsid w:val="00306CD8"/>
    <w:rsid w:val="00325426"/>
    <w:rsid w:val="003269CF"/>
    <w:rsid w:val="00353DC6"/>
    <w:rsid w:val="003B3B1F"/>
    <w:rsid w:val="003E6954"/>
    <w:rsid w:val="00405FE6"/>
    <w:rsid w:val="00406F7D"/>
    <w:rsid w:val="00427934"/>
    <w:rsid w:val="0045326F"/>
    <w:rsid w:val="00462409"/>
    <w:rsid w:val="00480E68"/>
    <w:rsid w:val="00487170"/>
    <w:rsid w:val="004A27CC"/>
    <w:rsid w:val="004B0B11"/>
    <w:rsid w:val="004D0C0C"/>
    <w:rsid w:val="00514345"/>
    <w:rsid w:val="005160FC"/>
    <w:rsid w:val="0056566B"/>
    <w:rsid w:val="00586516"/>
    <w:rsid w:val="005A020A"/>
    <w:rsid w:val="005A766D"/>
    <w:rsid w:val="005B08D2"/>
    <w:rsid w:val="005E5AA7"/>
    <w:rsid w:val="005F0610"/>
    <w:rsid w:val="006040EF"/>
    <w:rsid w:val="00651091"/>
    <w:rsid w:val="00674BED"/>
    <w:rsid w:val="00674D57"/>
    <w:rsid w:val="0068588E"/>
    <w:rsid w:val="006E0223"/>
    <w:rsid w:val="006E5E4D"/>
    <w:rsid w:val="007253B3"/>
    <w:rsid w:val="007309FE"/>
    <w:rsid w:val="007448E2"/>
    <w:rsid w:val="00765051"/>
    <w:rsid w:val="007809F1"/>
    <w:rsid w:val="00797172"/>
    <w:rsid w:val="007A2EA1"/>
    <w:rsid w:val="007B2758"/>
    <w:rsid w:val="007B7902"/>
    <w:rsid w:val="007C2845"/>
    <w:rsid w:val="007E5A0C"/>
    <w:rsid w:val="00814791"/>
    <w:rsid w:val="00825A3C"/>
    <w:rsid w:val="00831E85"/>
    <w:rsid w:val="00837AA9"/>
    <w:rsid w:val="0085392B"/>
    <w:rsid w:val="00853CDA"/>
    <w:rsid w:val="008656D2"/>
    <w:rsid w:val="0086652D"/>
    <w:rsid w:val="0088110A"/>
    <w:rsid w:val="008A6BD2"/>
    <w:rsid w:val="008C5317"/>
    <w:rsid w:val="008F2A88"/>
    <w:rsid w:val="0093628A"/>
    <w:rsid w:val="00943A97"/>
    <w:rsid w:val="00970EC2"/>
    <w:rsid w:val="00973BEA"/>
    <w:rsid w:val="00974453"/>
    <w:rsid w:val="009D1CC5"/>
    <w:rsid w:val="00A05486"/>
    <w:rsid w:val="00A24119"/>
    <w:rsid w:val="00A3280E"/>
    <w:rsid w:val="00A45E5E"/>
    <w:rsid w:val="00A55D39"/>
    <w:rsid w:val="00A65151"/>
    <w:rsid w:val="00AA409E"/>
    <w:rsid w:val="00AE174A"/>
    <w:rsid w:val="00AF00DD"/>
    <w:rsid w:val="00B02645"/>
    <w:rsid w:val="00B04DF8"/>
    <w:rsid w:val="00B24EDF"/>
    <w:rsid w:val="00B4321E"/>
    <w:rsid w:val="00B43F62"/>
    <w:rsid w:val="00B74173"/>
    <w:rsid w:val="00B83543"/>
    <w:rsid w:val="00B9014F"/>
    <w:rsid w:val="00BE3759"/>
    <w:rsid w:val="00C56CD9"/>
    <w:rsid w:val="00C74B93"/>
    <w:rsid w:val="00C93925"/>
    <w:rsid w:val="00CD1197"/>
    <w:rsid w:val="00D10798"/>
    <w:rsid w:val="00D23C88"/>
    <w:rsid w:val="00D27F7A"/>
    <w:rsid w:val="00D32FA9"/>
    <w:rsid w:val="00D5519B"/>
    <w:rsid w:val="00D74201"/>
    <w:rsid w:val="00DC149A"/>
    <w:rsid w:val="00DC517E"/>
    <w:rsid w:val="00DC7D16"/>
    <w:rsid w:val="00E00139"/>
    <w:rsid w:val="00E44285"/>
    <w:rsid w:val="00E651A0"/>
    <w:rsid w:val="00EB1B59"/>
    <w:rsid w:val="00F07DE2"/>
    <w:rsid w:val="00F250FF"/>
    <w:rsid w:val="00F26F39"/>
    <w:rsid w:val="00F344F9"/>
    <w:rsid w:val="00F53A49"/>
    <w:rsid w:val="00F611D6"/>
    <w:rsid w:val="00F64A3C"/>
    <w:rsid w:val="00F94814"/>
    <w:rsid w:val="00F95271"/>
    <w:rsid w:val="00FB0B42"/>
    <w:rsid w:val="00FB40C9"/>
    <w:rsid w:val="00FE2B87"/>
    <w:rsid w:val="00FE4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A1766BE7-FD57-4C74-92F5-F3B9D924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08D2"/>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026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B02645"/>
    <w:pPr>
      <w:ind w:left="720"/>
      <w:contextualSpacing/>
    </w:pPr>
  </w:style>
  <w:style w:type="paragraph" w:styleId="a5">
    <w:name w:val="Balloon Text"/>
    <w:basedOn w:val="a"/>
    <w:link w:val="a6"/>
    <w:uiPriority w:val="99"/>
    <w:semiHidden/>
    <w:rsid w:val="00E651A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locked/>
    <w:rsid w:val="00E651A0"/>
    <w:rPr>
      <w:rFonts w:ascii="Segoe UI" w:hAnsi="Segoe UI" w:cs="Segoe UI"/>
      <w:sz w:val="18"/>
      <w:szCs w:val="18"/>
    </w:rPr>
  </w:style>
  <w:style w:type="paragraph" w:styleId="a7">
    <w:name w:val="caption"/>
    <w:basedOn w:val="a"/>
    <w:next w:val="a"/>
    <w:uiPriority w:val="99"/>
    <w:qFormat/>
    <w:locked/>
    <w:rsid w:val="00F64A3C"/>
    <w:pPr>
      <w:spacing w:after="200" w:line="240" w:lineRule="auto"/>
    </w:pPr>
    <w:rPr>
      <w:rFonts w:ascii="Times New Roman" w:hAnsi="Times New Roman"/>
      <w:i/>
      <w:iCs/>
      <w:color w:val="44546A"/>
      <w:sz w:val="18"/>
      <w:szCs w:val="18"/>
    </w:rPr>
  </w:style>
  <w:style w:type="paragraph" w:styleId="a8">
    <w:name w:val="Document Map"/>
    <w:basedOn w:val="a"/>
    <w:link w:val="a9"/>
    <w:uiPriority w:val="99"/>
    <w:semiHidden/>
    <w:rsid w:val="00096F98"/>
    <w:pPr>
      <w:shd w:val="clear" w:color="auto" w:fill="000080"/>
    </w:pPr>
    <w:rPr>
      <w:rFonts w:ascii="Tahoma" w:hAnsi="Tahoma"/>
      <w:sz w:val="20"/>
      <w:szCs w:val="20"/>
    </w:rPr>
  </w:style>
  <w:style w:type="character" w:customStyle="1" w:styleId="a9">
    <w:name w:val="Схема документа Знак"/>
    <w:basedOn w:val="a0"/>
    <w:link w:val="a8"/>
    <w:uiPriority w:val="99"/>
    <w:semiHidden/>
    <w:locked/>
    <w:rsid w:val="000D0D3A"/>
    <w:rPr>
      <w:rFonts w:ascii="Times New Roman" w:hAnsi="Times New Roman" w:cs="Times New Roman"/>
      <w:sz w:val="2"/>
      <w:lang w:eastAsia="en-US"/>
    </w:rPr>
  </w:style>
  <w:style w:type="character" w:styleId="aa">
    <w:name w:val="annotation reference"/>
    <w:basedOn w:val="a0"/>
    <w:uiPriority w:val="99"/>
    <w:semiHidden/>
    <w:rsid w:val="00480E68"/>
    <w:rPr>
      <w:rFonts w:cs="Times New Roman"/>
      <w:sz w:val="16"/>
      <w:szCs w:val="16"/>
    </w:rPr>
  </w:style>
  <w:style w:type="paragraph" w:styleId="ab">
    <w:name w:val="annotation text"/>
    <w:basedOn w:val="a"/>
    <w:link w:val="ac"/>
    <w:uiPriority w:val="99"/>
    <w:rsid w:val="00480E68"/>
    <w:pPr>
      <w:spacing w:line="240" w:lineRule="auto"/>
    </w:pPr>
    <w:rPr>
      <w:sz w:val="20"/>
      <w:szCs w:val="20"/>
    </w:rPr>
  </w:style>
  <w:style w:type="character" w:customStyle="1" w:styleId="ac">
    <w:name w:val="Текст примечания Знак"/>
    <w:basedOn w:val="a0"/>
    <w:link w:val="ab"/>
    <w:uiPriority w:val="99"/>
    <w:locked/>
    <w:rsid w:val="00480E68"/>
    <w:rPr>
      <w:rFonts w:cs="Times New Roman"/>
      <w:sz w:val="20"/>
      <w:szCs w:val="20"/>
      <w:lang w:eastAsia="en-US"/>
    </w:rPr>
  </w:style>
  <w:style w:type="paragraph" w:styleId="ad">
    <w:name w:val="annotation subject"/>
    <w:basedOn w:val="ab"/>
    <w:next w:val="ab"/>
    <w:link w:val="ae"/>
    <w:uiPriority w:val="99"/>
    <w:semiHidden/>
    <w:rsid w:val="00480E68"/>
    <w:rPr>
      <w:b/>
      <w:bCs/>
    </w:rPr>
  </w:style>
  <w:style w:type="character" w:customStyle="1" w:styleId="ae">
    <w:name w:val="Тема примечания Знак"/>
    <w:basedOn w:val="ac"/>
    <w:link w:val="ad"/>
    <w:uiPriority w:val="99"/>
    <w:semiHidden/>
    <w:locked/>
    <w:rsid w:val="00480E68"/>
    <w:rPr>
      <w:rFonts w:cs="Times New Roman"/>
      <w:b/>
      <w:bCs/>
      <w:sz w:val="20"/>
      <w:szCs w:val="20"/>
      <w:lang w:eastAsia="en-US"/>
    </w:rPr>
  </w:style>
  <w:style w:type="paragraph" w:customStyle="1" w:styleId="Default">
    <w:name w:val="Default"/>
    <w:uiPriority w:val="99"/>
    <w:rsid w:val="00DC149A"/>
    <w:pPr>
      <w:autoSpaceDE w:val="0"/>
      <w:autoSpaceDN w:val="0"/>
      <w:adjustRightInd w:val="0"/>
    </w:pPr>
    <w:rPr>
      <w:rFonts w:ascii="Verdana"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28194">
      <w:marLeft w:val="0"/>
      <w:marRight w:val="0"/>
      <w:marTop w:val="0"/>
      <w:marBottom w:val="0"/>
      <w:divBdr>
        <w:top w:val="none" w:sz="0" w:space="0" w:color="auto"/>
        <w:left w:val="none" w:sz="0" w:space="0" w:color="auto"/>
        <w:bottom w:val="none" w:sz="0" w:space="0" w:color="auto"/>
        <w:right w:val="none" w:sz="0" w:space="0" w:color="auto"/>
      </w:divBdr>
      <w:divsChild>
        <w:div w:id="336428192">
          <w:marLeft w:val="778"/>
          <w:marRight w:val="0"/>
          <w:marTop w:val="0"/>
          <w:marBottom w:val="120"/>
          <w:divBdr>
            <w:top w:val="none" w:sz="0" w:space="0" w:color="auto"/>
            <w:left w:val="none" w:sz="0" w:space="0" w:color="auto"/>
            <w:bottom w:val="none" w:sz="0" w:space="0" w:color="auto"/>
            <w:right w:val="none" w:sz="0" w:space="0" w:color="auto"/>
          </w:divBdr>
        </w:div>
        <w:div w:id="336428193">
          <w:marLeft w:val="778"/>
          <w:marRight w:val="0"/>
          <w:marTop w:val="0"/>
          <w:marBottom w:val="120"/>
          <w:divBdr>
            <w:top w:val="none" w:sz="0" w:space="0" w:color="auto"/>
            <w:left w:val="none" w:sz="0" w:space="0" w:color="auto"/>
            <w:bottom w:val="none" w:sz="0" w:space="0" w:color="auto"/>
            <w:right w:val="none" w:sz="0" w:space="0" w:color="auto"/>
          </w:divBdr>
        </w:div>
        <w:div w:id="336428196">
          <w:marLeft w:val="778"/>
          <w:marRight w:val="0"/>
          <w:marTop w:val="0"/>
          <w:marBottom w:val="120"/>
          <w:divBdr>
            <w:top w:val="none" w:sz="0" w:space="0" w:color="auto"/>
            <w:left w:val="none" w:sz="0" w:space="0" w:color="auto"/>
            <w:bottom w:val="none" w:sz="0" w:space="0" w:color="auto"/>
            <w:right w:val="none" w:sz="0" w:space="0" w:color="auto"/>
          </w:divBdr>
        </w:div>
        <w:div w:id="336428197">
          <w:marLeft w:val="778"/>
          <w:marRight w:val="0"/>
          <w:marTop w:val="0"/>
          <w:marBottom w:val="120"/>
          <w:divBdr>
            <w:top w:val="none" w:sz="0" w:space="0" w:color="auto"/>
            <w:left w:val="none" w:sz="0" w:space="0" w:color="auto"/>
            <w:bottom w:val="none" w:sz="0" w:space="0" w:color="auto"/>
            <w:right w:val="none" w:sz="0" w:space="0" w:color="auto"/>
          </w:divBdr>
        </w:div>
        <w:div w:id="336428200">
          <w:marLeft w:val="778"/>
          <w:marRight w:val="0"/>
          <w:marTop w:val="0"/>
          <w:marBottom w:val="120"/>
          <w:divBdr>
            <w:top w:val="none" w:sz="0" w:space="0" w:color="auto"/>
            <w:left w:val="none" w:sz="0" w:space="0" w:color="auto"/>
            <w:bottom w:val="none" w:sz="0" w:space="0" w:color="auto"/>
            <w:right w:val="none" w:sz="0" w:space="0" w:color="auto"/>
          </w:divBdr>
        </w:div>
        <w:div w:id="336428201">
          <w:marLeft w:val="778"/>
          <w:marRight w:val="0"/>
          <w:marTop w:val="0"/>
          <w:marBottom w:val="120"/>
          <w:divBdr>
            <w:top w:val="none" w:sz="0" w:space="0" w:color="auto"/>
            <w:left w:val="none" w:sz="0" w:space="0" w:color="auto"/>
            <w:bottom w:val="none" w:sz="0" w:space="0" w:color="auto"/>
            <w:right w:val="none" w:sz="0" w:space="0" w:color="auto"/>
          </w:divBdr>
        </w:div>
      </w:divsChild>
    </w:div>
    <w:div w:id="336428199">
      <w:marLeft w:val="0"/>
      <w:marRight w:val="0"/>
      <w:marTop w:val="0"/>
      <w:marBottom w:val="0"/>
      <w:divBdr>
        <w:top w:val="none" w:sz="0" w:space="0" w:color="auto"/>
        <w:left w:val="none" w:sz="0" w:space="0" w:color="auto"/>
        <w:bottom w:val="none" w:sz="0" w:space="0" w:color="auto"/>
        <w:right w:val="none" w:sz="0" w:space="0" w:color="auto"/>
      </w:divBdr>
      <w:divsChild>
        <w:div w:id="336428189">
          <w:marLeft w:val="778"/>
          <w:marRight w:val="0"/>
          <w:marTop w:val="0"/>
          <w:marBottom w:val="120"/>
          <w:divBdr>
            <w:top w:val="none" w:sz="0" w:space="0" w:color="auto"/>
            <w:left w:val="none" w:sz="0" w:space="0" w:color="auto"/>
            <w:bottom w:val="none" w:sz="0" w:space="0" w:color="auto"/>
            <w:right w:val="none" w:sz="0" w:space="0" w:color="auto"/>
          </w:divBdr>
        </w:div>
        <w:div w:id="336428190">
          <w:marLeft w:val="778"/>
          <w:marRight w:val="0"/>
          <w:marTop w:val="0"/>
          <w:marBottom w:val="120"/>
          <w:divBdr>
            <w:top w:val="none" w:sz="0" w:space="0" w:color="auto"/>
            <w:left w:val="none" w:sz="0" w:space="0" w:color="auto"/>
            <w:bottom w:val="none" w:sz="0" w:space="0" w:color="auto"/>
            <w:right w:val="none" w:sz="0" w:space="0" w:color="auto"/>
          </w:divBdr>
        </w:div>
        <w:div w:id="336428191">
          <w:marLeft w:val="778"/>
          <w:marRight w:val="0"/>
          <w:marTop w:val="0"/>
          <w:marBottom w:val="120"/>
          <w:divBdr>
            <w:top w:val="none" w:sz="0" w:space="0" w:color="auto"/>
            <w:left w:val="none" w:sz="0" w:space="0" w:color="auto"/>
            <w:bottom w:val="none" w:sz="0" w:space="0" w:color="auto"/>
            <w:right w:val="none" w:sz="0" w:space="0" w:color="auto"/>
          </w:divBdr>
        </w:div>
        <w:div w:id="336428195">
          <w:marLeft w:val="778"/>
          <w:marRight w:val="0"/>
          <w:marTop w:val="0"/>
          <w:marBottom w:val="120"/>
          <w:divBdr>
            <w:top w:val="none" w:sz="0" w:space="0" w:color="auto"/>
            <w:left w:val="none" w:sz="0" w:space="0" w:color="auto"/>
            <w:bottom w:val="none" w:sz="0" w:space="0" w:color="auto"/>
            <w:right w:val="none" w:sz="0" w:space="0" w:color="auto"/>
          </w:divBdr>
        </w:div>
        <w:div w:id="336428198">
          <w:marLeft w:val="778"/>
          <w:marRight w:val="0"/>
          <w:marTop w:val="0"/>
          <w:marBottom w:val="120"/>
          <w:divBdr>
            <w:top w:val="none" w:sz="0" w:space="0" w:color="auto"/>
            <w:left w:val="none" w:sz="0" w:space="0" w:color="auto"/>
            <w:bottom w:val="none" w:sz="0" w:space="0" w:color="auto"/>
            <w:right w:val="none" w:sz="0" w:space="0" w:color="auto"/>
          </w:divBdr>
        </w:div>
        <w:div w:id="336428203">
          <w:marLeft w:val="778"/>
          <w:marRight w:val="0"/>
          <w:marTop w:val="0"/>
          <w:marBottom w:val="120"/>
          <w:divBdr>
            <w:top w:val="none" w:sz="0" w:space="0" w:color="auto"/>
            <w:left w:val="none" w:sz="0" w:space="0" w:color="auto"/>
            <w:bottom w:val="none" w:sz="0" w:space="0" w:color="auto"/>
            <w:right w:val="none" w:sz="0" w:space="0" w:color="auto"/>
          </w:divBdr>
        </w:div>
      </w:divsChild>
    </w:div>
    <w:div w:id="336428202">
      <w:marLeft w:val="0"/>
      <w:marRight w:val="0"/>
      <w:marTop w:val="0"/>
      <w:marBottom w:val="0"/>
      <w:divBdr>
        <w:top w:val="none" w:sz="0" w:space="0" w:color="auto"/>
        <w:left w:val="none" w:sz="0" w:space="0" w:color="auto"/>
        <w:bottom w:val="none" w:sz="0" w:space="0" w:color="auto"/>
        <w:right w:val="none" w:sz="0" w:space="0" w:color="auto"/>
      </w:divBdr>
    </w:div>
    <w:div w:id="336428204">
      <w:marLeft w:val="0"/>
      <w:marRight w:val="0"/>
      <w:marTop w:val="0"/>
      <w:marBottom w:val="0"/>
      <w:divBdr>
        <w:top w:val="none" w:sz="0" w:space="0" w:color="auto"/>
        <w:left w:val="none" w:sz="0" w:space="0" w:color="auto"/>
        <w:bottom w:val="none" w:sz="0" w:space="0" w:color="auto"/>
        <w:right w:val="none" w:sz="0" w:space="0" w:color="auto"/>
      </w:divBdr>
    </w:div>
    <w:div w:id="3364282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1988</Words>
  <Characters>11337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Александр В. Колотов</cp:lastModifiedBy>
  <cp:revision>2</cp:revision>
  <cp:lastPrinted>2019-04-01T18:28:00Z</cp:lastPrinted>
  <dcterms:created xsi:type="dcterms:W3CDTF">2019-04-04T11:30:00Z</dcterms:created>
  <dcterms:modified xsi:type="dcterms:W3CDTF">2019-04-04T12:25:00Z</dcterms:modified>
</cp:coreProperties>
</file>